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0AA" w:rsidRPr="006250AA" w:rsidRDefault="006250AA" w:rsidP="006250AA">
      <w:pPr>
        <w:jc w:val="center"/>
        <w:rPr>
          <w:rFonts w:ascii="Letter-join 1" w:hAnsi="Letter-join 1" w:cs="Arial"/>
          <w:b/>
          <w:color w:val="000000"/>
          <w:sz w:val="28"/>
          <w:szCs w:val="28"/>
          <w:shd w:val="clear" w:color="auto" w:fill="FFFFFF"/>
        </w:rPr>
      </w:pPr>
      <w:r w:rsidRPr="00214AF3">
        <w:rPr>
          <w:rFonts w:cstheme="minorHAnsi"/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6775450</wp:posOffset>
            </wp:positionH>
            <wp:positionV relativeFrom="paragraph">
              <wp:posOffset>-234950</wp:posOffset>
            </wp:positionV>
            <wp:extent cx="647700" cy="647700"/>
            <wp:effectExtent l="0" t="0" r="0" b="0"/>
            <wp:wrapNone/>
            <wp:docPr id="3" name="Picture 2" descr="StAlbertsSchool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lbertsSchool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etter-join 1" w:hAnsi="Letter-join 1" w:cs="Arial"/>
          <w:b/>
          <w:color w:val="000000"/>
          <w:sz w:val="28"/>
          <w:szCs w:val="28"/>
          <w:shd w:val="clear" w:color="auto" w:fill="FFFFFF"/>
        </w:rPr>
        <w:t>St Albert’s P.E Progression Map 2020/21</w:t>
      </w:r>
    </w:p>
    <w:p w:rsidR="006250AA" w:rsidRDefault="006250AA" w:rsidP="006250AA">
      <w:pPr>
        <w:rPr>
          <w:rFonts w:ascii="Letter-join 1" w:hAnsi="Letter-join 1" w:cs="Arial"/>
          <w:color w:val="000000"/>
          <w:shd w:val="clear" w:color="auto" w:fill="FFFFFF"/>
        </w:rPr>
      </w:pPr>
    </w:p>
    <w:p w:rsidR="003549FD" w:rsidRDefault="006250AA" w:rsidP="006250AA">
      <w:pPr>
        <w:rPr>
          <w:rFonts w:ascii="Letter-join 1" w:hAnsi="Letter-join 1" w:cs="Arial"/>
          <w:color w:val="000000"/>
          <w:shd w:val="clear" w:color="auto" w:fill="FFFFFF"/>
        </w:rPr>
      </w:pPr>
      <w:r w:rsidRPr="006250AA">
        <w:rPr>
          <w:rFonts w:ascii="Letter-join 1" w:hAnsi="Letter-join 1" w:cs="Arial"/>
          <w:color w:val="000000"/>
          <w:shd w:val="clear" w:color="auto" w:fill="FFFFFF"/>
        </w:rPr>
        <w:t>At St Albert’s we believe that sport plays an i</w:t>
      </w:r>
      <w:r>
        <w:rPr>
          <w:rFonts w:ascii="Letter-join 1" w:hAnsi="Letter-join 1" w:cs="Arial"/>
          <w:color w:val="000000"/>
          <w:shd w:val="clear" w:color="auto" w:fill="FFFFFF"/>
        </w:rPr>
        <w:t>mportant part in a child’s life,</w:t>
      </w:r>
      <w:r w:rsidRPr="006250AA">
        <w:rPr>
          <w:rFonts w:ascii="Letter-join 1" w:hAnsi="Letter-join 1" w:cs="Arial"/>
          <w:color w:val="000000"/>
          <w:shd w:val="clear" w:color="auto" w:fill="FFFFFF"/>
        </w:rPr>
        <w:t xml:space="preserve"> as it con</w:t>
      </w:r>
      <w:r>
        <w:rPr>
          <w:rFonts w:ascii="Letter-join 1" w:hAnsi="Letter-join 1" w:cs="Arial"/>
          <w:color w:val="000000"/>
          <w:shd w:val="clear" w:color="auto" w:fill="FFFFFF"/>
        </w:rPr>
        <w:t>tributes to the health and well</w:t>
      </w:r>
      <w:r w:rsidRPr="006250AA">
        <w:rPr>
          <w:rFonts w:ascii="Letter-join 1" w:hAnsi="Letter-join 1" w:cs="Arial"/>
          <w:color w:val="000000"/>
          <w:shd w:val="clear" w:color="auto" w:fill="FFFFFF"/>
        </w:rPr>
        <w:t xml:space="preserve">being of our children. Sporting excellence and participation, alongside opportunities, go hand </w:t>
      </w:r>
      <w:r>
        <w:rPr>
          <w:rFonts w:ascii="Letter-join 1" w:hAnsi="Letter-join 1" w:cs="Arial"/>
          <w:color w:val="000000"/>
          <w:shd w:val="clear" w:color="auto" w:fill="FFFFFF"/>
        </w:rPr>
        <w:t>in hand with academic standards. As well as completing two hours of P.E pe</w:t>
      </w:r>
      <w:r w:rsidR="00F8067A">
        <w:rPr>
          <w:rFonts w:ascii="Letter-join 1" w:hAnsi="Letter-join 1" w:cs="Arial"/>
          <w:color w:val="000000"/>
          <w:shd w:val="clear" w:color="auto" w:fill="FFFFFF"/>
        </w:rPr>
        <w:t xml:space="preserve">r week, every child </w:t>
      </w:r>
      <w:r>
        <w:rPr>
          <w:rFonts w:ascii="Letter-join 1" w:hAnsi="Letter-join 1" w:cs="Arial"/>
          <w:color w:val="000000"/>
          <w:shd w:val="clear" w:color="auto" w:fill="FFFFFF"/>
        </w:rPr>
        <w:t>is given the opportunity to attend a</w:t>
      </w:r>
      <w:r w:rsidR="00F8067A">
        <w:rPr>
          <w:rFonts w:ascii="Letter-join 1" w:hAnsi="Letter-join 1" w:cs="Arial"/>
          <w:color w:val="000000"/>
          <w:shd w:val="clear" w:color="auto" w:fill="FFFFFF"/>
        </w:rPr>
        <w:t>n after s</w:t>
      </w:r>
      <w:r>
        <w:rPr>
          <w:rFonts w:ascii="Letter-join 1" w:hAnsi="Letter-join 1" w:cs="Arial"/>
          <w:color w:val="000000"/>
          <w:shd w:val="clear" w:color="auto" w:fill="FFFFFF"/>
        </w:rPr>
        <w:t xml:space="preserve">chool </w:t>
      </w:r>
      <w:r w:rsidR="00F8067A">
        <w:rPr>
          <w:rFonts w:ascii="Letter-join 1" w:hAnsi="Letter-join 1" w:cs="Arial"/>
          <w:color w:val="000000"/>
          <w:shd w:val="clear" w:color="auto" w:fill="FFFFFF"/>
        </w:rPr>
        <w:t xml:space="preserve">sports club </w:t>
      </w:r>
      <w:r>
        <w:rPr>
          <w:rFonts w:ascii="Letter-join 1" w:hAnsi="Letter-join 1" w:cs="Arial"/>
          <w:color w:val="000000"/>
          <w:shd w:val="clear" w:color="auto" w:fill="FFFFFF"/>
        </w:rPr>
        <w:t xml:space="preserve">in order to increase their levels of physical activity. Children also compete against other schools in competitions </w:t>
      </w:r>
      <w:r w:rsidR="00F8067A">
        <w:rPr>
          <w:rFonts w:ascii="Letter-join 1" w:hAnsi="Letter-join 1" w:cs="Arial"/>
          <w:color w:val="000000"/>
          <w:shd w:val="clear" w:color="auto" w:fill="FFFFFF"/>
        </w:rPr>
        <w:t xml:space="preserve">in order to increase their understanding and enjoyment of sport. </w:t>
      </w:r>
    </w:p>
    <w:p w:rsidR="00D1677D" w:rsidRDefault="00D1677D" w:rsidP="006250AA">
      <w:pPr>
        <w:rPr>
          <w:rFonts w:ascii="Letter-join 1" w:hAnsi="Letter-join 1" w:cs="Arial"/>
          <w:color w:val="000000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-82550</wp:posOffset>
            </wp:positionH>
            <wp:positionV relativeFrom="paragraph">
              <wp:posOffset>304165</wp:posOffset>
            </wp:positionV>
            <wp:extent cx="8863330" cy="35560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F24" w:rsidRDefault="00D87F24" w:rsidP="006250AA">
      <w:pPr>
        <w:rPr>
          <w:rFonts w:ascii="Letter-join 1" w:hAnsi="Letter-join 1" w:cs="Arial"/>
          <w:color w:val="000000"/>
          <w:shd w:val="clear" w:color="auto" w:fill="FFFFFF"/>
        </w:rPr>
      </w:pPr>
    </w:p>
    <w:p w:rsidR="00D87F24" w:rsidRDefault="00D87F24" w:rsidP="006250AA">
      <w:pPr>
        <w:rPr>
          <w:rFonts w:ascii="Letter-join 1" w:hAnsi="Letter-join 1" w:cs="Arial"/>
          <w:color w:val="000000"/>
          <w:shd w:val="clear" w:color="auto" w:fill="FFFFFF"/>
        </w:rPr>
      </w:pPr>
    </w:p>
    <w:p w:rsidR="00D87F24" w:rsidRDefault="00D87F24" w:rsidP="006250AA">
      <w:pPr>
        <w:rPr>
          <w:rFonts w:ascii="Letter-join 1" w:hAnsi="Letter-join 1" w:cs="Arial"/>
          <w:color w:val="000000"/>
          <w:shd w:val="clear" w:color="auto" w:fill="FFFFFF"/>
        </w:rPr>
      </w:pPr>
    </w:p>
    <w:p w:rsidR="00D87F24" w:rsidRDefault="00D87F24" w:rsidP="006250AA">
      <w:pPr>
        <w:rPr>
          <w:rFonts w:ascii="Letter-join 1" w:hAnsi="Letter-join 1" w:cs="Arial"/>
          <w:color w:val="000000"/>
          <w:shd w:val="clear" w:color="auto" w:fill="FFFFFF"/>
        </w:rPr>
      </w:pPr>
    </w:p>
    <w:p w:rsidR="00D87F24" w:rsidRDefault="00D87F24" w:rsidP="006250AA">
      <w:pPr>
        <w:rPr>
          <w:rFonts w:ascii="Letter-join 1" w:hAnsi="Letter-join 1" w:cs="Arial"/>
          <w:color w:val="000000"/>
          <w:shd w:val="clear" w:color="auto" w:fill="FFFFFF"/>
        </w:rPr>
      </w:pPr>
    </w:p>
    <w:p w:rsidR="00D87F24" w:rsidRDefault="00D87F24" w:rsidP="006250AA">
      <w:pPr>
        <w:rPr>
          <w:rFonts w:ascii="Letter-join 1" w:hAnsi="Letter-join 1" w:cs="Arial"/>
          <w:color w:val="000000"/>
          <w:shd w:val="clear" w:color="auto" w:fill="FFFFFF"/>
        </w:rPr>
      </w:pPr>
    </w:p>
    <w:p w:rsidR="00D87F24" w:rsidRDefault="00D87F24" w:rsidP="006250AA">
      <w:pPr>
        <w:rPr>
          <w:rFonts w:ascii="Letter-join 1" w:hAnsi="Letter-join 1" w:cs="Arial"/>
          <w:color w:val="000000"/>
          <w:shd w:val="clear" w:color="auto" w:fill="FFFFFF"/>
        </w:rPr>
      </w:pPr>
    </w:p>
    <w:p w:rsidR="00D87F24" w:rsidRDefault="00D87F24" w:rsidP="006250AA">
      <w:pPr>
        <w:rPr>
          <w:rFonts w:ascii="Letter-join 1" w:hAnsi="Letter-join 1" w:cs="Arial"/>
          <w:color w:val="000000"/>
          <w:shd w:val="clear" w:color="auto" w:fill="FFFFFF"/>
        </w:rPr>
      </w:pPr>
    </w:p>
    <w:p w:rsidR="00D87F24" w:rsidRDefault="00D87F24" w:rsidP="006250AA">
      <w:pPr>
        <w:rPr>
          <w:rFonts w:ascii="Letter-join 1" w:hAnsi="Letter-join 1" w:cs="Arial"/>
          <w:color w:val="000000"/>
          <w:shd w:val="clear" w:color="auto" w:fill="FFFFFF"/>
        </w:rPr>
      </w:pPr>
    </w:p>
    <w:p w:rsidR="00D87F24" w:rsidRDefault="00D87F24" w:rsidP="006250AA">
      <w:pPr>
        <w:rPr>
          <w:rFonts w:ascii="Letter-join 1" w:hAnsi="Letter-join 1" w:cs="Arial"/>
          <w:color w:val="000000"/>
          <w:shd w:val="clear" w:color="auto" w:fill="FFFFFF"/>
        </w:rPr>
      </w:pPr>
    </w:p>
    <w:p w:rsidR="00D87F24" w:rsidRDefault="00D87F24" w:rsidP="006250AA">
      <w:pPr>
        <w:rPr>
          <w:rFonts w:ascii="Letter-join 1" w:hAnsi="Letter-join 1" w:cs="Arial"/>
          <w:color w:val="000000"/>
          <w:shd w:val="clear" w:color="auto" w:fill="FFFFFF"/>
        </w:rPr>
      </w:pPr>
    </w:p>
    <w:p w:rsidR="00D87F24" w:rsidRDefault="00D87F24" w:rsidP="006250AA">
      <w:pPr>
        <w:rPr>
          <w:rFonts w:ascii="Letter-join 1" w:hAnsi="Letter-join 1" w:cs="Arial"/>
          <w:color w:val="000000"/>
          <w:shd w:val="clear" w:color="auto" w:fill="FFFFFF"/>
        </w:rPr>
      </w:pPr>
    </w:p>
    <w:p w:rsidR="00D87F24" w:rsidRPr="00D87F24" w:rsidRDefault="00D87F24" w:rsidP="00D87F24">
      <w:pPr>
        <w:jc w:val="center"/>
        <w:rPr>
          <w:rFonts w:ascii="Letter-join 1" w:hAnsi="Letter-join 1" w:cs="Arial"/>
          <w:color w:val="000000"/>
          <w:sz w:val="28"/>
          <w:szCs w:val="28"/>
          <w:shd w:val="clear" w:color="auto" w:fill="FFFFFF"/>
        </w:rPr>
      </w:pPr>
      <w:r w:rsidRPr="00D87F24">
        <w:rPr>
          <w:rFonts w:ascii="Letter-join 1" w:hAnsi="Letter-join 1" w:cs="Arial"/>
          <w:color w:val="000000"/>
          <w:sz w:val="28"/>
          <w:szCs w:val="28"/>
          <w:highlight w:val="yellow"/>
          <w:shd w:val="clear" w:color="auto" w:fill="FFFFFF"/>
        </w:rPr>
        <w:t>Athletics</w:t>
      </w:r>
    </w:p>
    <w:tbl>
      <w:tblPr>
        <w:tblW w:w="15701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8"/>
        <w:gridCol w:w="2907"/>
        <w:gridCol w:w="2590"/>
        <w:gridCol w:w="2590"/>
        <w:gridCol w:w="2590"/>
        <w:gridCol w:w="2436"/>
      </w:tblGrid>
      <w:tr w:rsidR="00D87F24" w:rsidRPr="00D87F24" w:rsidTr="00117B51">
        <w:trPr>
          <w:trHeight w:val="303"/>
        </w:trPr>
        <w:tc>
          <w:tcPr>
            <w:tcW w:w="5495" w:type="dxa"/>
            <w:gridSpan w:val="2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76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D87F24">
              <w:rPr>
                <w:rFonts w:eastAsia="Calibri" w:cstheme="minorHAnsi"/>
                <w:b/>
                <w:sz w:val="20"/>
                <w:szCs w:val="20"/>
              </w:rPr>
              <w:t>Key Stage 1</w:t>
            </w:r>
          </w:p>
        </w:tc>
        <w:tc>
          <w:tcPr>
            <w:tcW w:w="5180" w:type="dxa"/>
            <w:gridSpan w:val="2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76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D87F24">
              <w:rPr>
                <w:rFonts w:eastAsia="Calibri" w:cstheme="minorHAnsi"/>
                <w:b/>
                <w:sz w:val="20"/>
                <w:szCs w:val="20"/>
              </w:rPr>
              <w:t>Lower Key Stage 2</w:t>
            </w:r>
          </w:p>
        </w:tc>
        <w:tc>
          <w:tcPr>
            <w:tcW w:w="5026" w:type="dxa"/>
            <w:gridSpan w:val="2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76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D87F24">
              <w:rPr>
                <w:rFonts w:eastAsia="Calibri" w:cstheme="minorHAnsi"/>
                <w:b/>
                <w:sz w:val="20"/>
                <w:szCs w:val="20"/>
              </w:rPr>
              <w:t>Upper Key Stage 2</w:t>
            </w:r>
          </w:p>
        </w:tc>
      </w:tr>
      <w:tr w:rsidR="00D87F24" w:rsidRPr="00D87F24" w:rsidTr="00117B51">
        <w:trPr>
          <w:trHeight w:val="303"/>
        </w:trPr>
        <w:tc>
          <w:tcPr>
            <w:tcW w:w="5495" w:type="dxa"/>
            <w:gridSpan w:val="2"/>
            <w:shd w:val="clear" w:color="auto" w:fill="auto"/>
            <w:vAlign w:val="center"/>
          </w:tcPr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sz w:val="20"/>
                <w:szCs w:val="20"/>
              </w:rPr>
              <w:t>Develop fundamental movement skills, becoming increasingly competent and confident, and access a broad range of activities to extend their agility, balance and coordination;</w:t>
            </w:r>
          </w:p>
        </w:tc>
        <w:tc>
          <w:tcPr>
            <w:tcW w:w="5180" w:type="dxa"/>
            <w:gridSpan w:val="2"/>
            <w:shd w:val="clear" w:color="auto" w:fill="auto"/>
            <w:vAlign w:val="center"/>
          </w:tcPr>
          <w:p w:rsidR="00D87F24" w:rsidRPr="00D87F24" w:rsidRDefault="00D87F24" w:rsidP="00D87F24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Become increasingly competent and confident, and access a broad range of opportunities to extend their agility, Balance and coordination</w:t>
            </w:r>
          </w:p>
        </w:tc>
        <w:tc>
          <w:tcPr>
            <w:tcW w:w="5026" w:type="dxa"/>
            <w:gridSpan w:val="2"/>
            <w:shd w:val="clear" w:color="auto" w:fill="auto"/>
            <w:vAlign w:val="center"/>
          </w:tcPr>
          <w:p w:rsidR="00D87F24" w:rsidRPr="00D87F24" w:rsidRDefault="00D87F24" w:rsidP="00D87F24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Develop an understanding of how to improve in different physical activities and sports, and learn how to evaluate and recognise their own success</w:t>
            </w:r>
          </w:p>
        </w:tc>
      </w:tr>
      <w:tr w:rsidR="00D87F24" w:rsidRPr="00D87F24" w:rsidTr="00117B51">
        <w:trPr>
          <w:trHeight w:val="168"/>
        </w:trPr>
        <w:tc>
          <w:tcPr>
            <w:tcW w:w="15701" w:type="dxa"/>
            <w:gridSpan w:val="6"/>
            <w:shd w:val="clear" w:color="auto" w:fill="002060"/>
            <w:vAlign w:val="center"/>
          </w:tcPr>
          <w:p w:rsidR="00D87F24" w:rsidRPr="00D87F24" w:rsidRDefault="00D87F24" w:rsidP="00D87F24">
            <w:pPr>
              <w:spacing w:after="0" w:line="276" w:lineRule="auto"/>
              <w:rPr>
                <w:rFonts w:ascii="Letter-join 1" w:eastAsia="Calibri" w:hAnsi="Letter-join 1" w:cstheme="minorHAnsi"/>
                <w:color w:val="333333"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b/>
                <w:sz w:val="20"/>
                <w:szCs w:val="20"/>
              </w:rPr>
              <w:t>Learning Outcomes:</w:t>
            </w:r>
          </w:p>
        </w:tc>
      </w:tr>
      <w:tr w:rsidR="00D87F24" w:rsidRPr="00D87F24" w:rsidTr="00117B51">
        <w:trPr>
          <w:trHeight w:val="303"/>
        </w:trPr>
        <w:tc>
          <w:tcPr>
            <w:tcW w:w="2588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40" w:lineRule="auto"/>
              <w:jc w:val="center"/>
              <w:rPr>
                <w:rFonts w:ascii="Letter-join 1" w:eastAsiaTheme="minorEastAsia" w:hAnsi="Letter-join 1" w:cstheme="minorHAnsi"/>
                <w:b/>
                <w:color w:val="333333"/>
                <w:sz w:val="20"/>
                <w:szCs w:val="20"/>
                <w:lang w:val="en-US" w:eastAsia="ja-JP"/>
              </w:rPr>
            </w:pPr>
            <w:r w:rsidRPr="00D87F24">
              <w:rPr>
                <w:rFonts w:ascii="Letter-join 1" w:eastAsiaTheme="minorEastAsia" w:hAnsi="Letter-join 1" w:cstheme="minorHAnsi"/>
                <w:b/>
                <w:sz w:val="20"/>
                <w:szCs w:val="20"/>
                <w:lang w:val="en-US" w:eastAsia="ja-JP"/>
              </w:rPr>
              <w:t>Year 1</w:t>
            </w:r>
          </w:p>
        </w:tc>
        <w:tc>
          <w:tcPr>
            <w:tcW w:w="2907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40" w:lineRule="auto"/>
              <w:jc w:val="center"/>
              <w:rPr>
                <w:rFonts w:ascii="Letter-join 1" w:eastAsiaTheme="minorEastAsia" w:hAnsi="Letter-join 1" w:cstheme="minorHAnsi"/>
                <w:b/>
                <w:color w:val="333333"/>
                <w:sz w:val="20"/>
                <w:szCs w:val="20"/>
                <w:lang w:val="en-US" w:eastAsia="ja-JP"/>
              </w:rPr>
            </w:pPr>
            <w:r w:rsidRPr="00D87F24">
              <w:rPr>
                <w:rFonts w:ascii="Letter-join 1" w:eastAsiaTheme="minorEastAsia" w:hAnsi="Letter-join 1" w:cstheme="minorHAnsi"/>
                <w:b/>
                <w:sz w:val="20"/>
                <w:szCs w:val="20"/>
                <w:lang w:val="en-US" w:eastAsia="ja-JP"/>
              </w:rPr>
              <w:t>Year 2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40" w:lineRule="auto"/>
              <w:jc w:val="center"/>
              <w:rPr>
                <w:rFonts w:ascii="Letter-join 1" w:eastAsiaTheme="minorEastAsia" w:hAnsi="Letter-join 1" w:cstheme="minorHAnsi"/>
                <w:b/>
                <w:color w:val="333333"/>
                <w:sz w:val="20"/>
                <w:szCs w:val="20"/>
                <w:lang w:val="en-US" w:eastAsia="ja-JP"/>
              </w:rPr>
            </w:pPr>
            <w:r w:rsidRPr="00D87F24">
              <w:rPr>
                <w:rFonts w:ascii="Letter-join 1" w:eastAsiaTheme="minorEastAsia" w:hAnsi="Letter-join 1" w:cstheme="minorHAnsi"/>
                <w:b/>
                <w:sz w:val="20"/>
                <w:szCs w:val="20"/>
                <w:lang w:val="en-US" w:eastAsia="ja-JP"/>
              </w:rPr>
              <w:t>Year 3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40" w:lineRule="auto"/>
              <w:jc w:val="center"/>
              <w:rPr>
                <w:rFonts w:ascii="Letter-join 1" w:eastAsiaTheme="minorEastAsia" w:hAnsi="Letter-join 1" w:cstheme="minorHAnsi"/>
                <w:b/>
                <w:color w:val="333333"/>
                <w:sz w:val="20"/>
                <w:szCs w:val="20"/>
                <w:lang w:val="en-US" w:eastAsia="ja-JP"/>
              </w:rPr>
            </w:pPr>
            <w:r w:rsidRPr="00D87F24">
              <w:rPr>
                <w:rFonts w:ascii="Letter-join 1" w:eastAsiaTheme="minorEastAsia" w:hAnsi="Letter-join 1" w:cstheme="minorHAnsi"/>
                <w:b/>
                <w:sz w:val="20"/>
                <w:szCs w:val="20"/>
                <w:lang w:val="en-US" w:eastAsia="ja-JP"/>
              </w:rPr>
              <w:t>Year 4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40" w:lineRule="auto"/>
              <w:jc w:val="center"/>
              <w:rPr>
                <w:rFonts w:ascii="Letter-join 1" w:eastAsiaTheme="minorEastAsia" w:hAnsi="Letter-join 1" w:cstheme="minorHAnsi"/>
                <w:b/>
                <w:color w:val="333333"/>
                <w:sz w:val="20"/>
                <w:szCs w:val="20"/>
                <w:lang w:val="en-US" w:eastAsia="ja-JP"/>
              </w:rPr>
            </w:pPr>
            <w:r w:rsidRPr="00D87F24">
              <w:rPr>
                <w:rFonts w:ascii="Letter-join 1" w:eastAsiaTheme="minorEastAsia" w:hAnsi="Letter-join 1" w:cstheme="minorHAnsi"/>
                <w:b/>
                <w:sz w:val="20"/>
                <w:szCs w:val="20"/>
                <w:lang w:val="en-US" w:eastAsia="ja-JP"/>
              </w:rPr>
              <w:t>Year 5</w:t>
            </w:r>
          </w:p>
        </w:tc>
        <w:tc>
          <w:tcPr>
            <w:tcW w:w="2436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40" w:lineRule="auto"/>
              <w:jc w:val="center"/>
              <w:rPr>
                <w:rFonts w:ascii="Letter-join 1" w:eastAsiaTheme="minorEastAsia" w:hAnsi="Letter-join 1" w:cstheme="minorHAnsi"/>
                <w:b/>
                <w:color w:val="333333"/>
                <w:sz w:val="20"/>
                <w:szCs w:val="20"/>
                <w:lang w:val="en-US" w:eastAsia="ja-JP"/>
              </w:rPr>
            </w:pPr>
            <w:r w:rsidRPr="00D87F24">
              <w:rPr>
                <w:rFonts w:ascii="Letter-join 1" w:eastAsiaTheme="minorEastAsia" w:hAnsi="Letter-join 1" w:cstheme="minorHAnsi"/>
                <w:b/>
                <w:sz w:val="20"/>
                <w:szCs w:val="20"/>
                <w:lang w:val="en-US" w:eastAsia="ja-JP"/>
              </w:rPr>
              <w:t>Year 6</w:t>
            </w:r>
          </w:p>
        </w:tc>
      </w:tr>
      <w:tr w:rsidR="00D87F24" w:rsidRPr="00D87F24" w:rsidTr="00117B51">
        <w:trPr>
          <w:trHeight w:val="303"/>
        </w:trPr>
        <w:tc>
          <w:tcPr>
            <w:tcW w:w="2588" w:type="dxa"/>
            <w:shd w:val="clear" w:color="auto" w:fill="auto"/>
            <w:vAlign w:val="center"/>
          </w:tcPr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sz w:val="20"/>
                <w:szCs w:val="20"/>
              </w:rPr>
              <w:t>Be able to evaluate their performance using time;</w:t>
            </w: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sz w:val="20"/>
                <w:szCs w:val="20"/>
              </w:rPr>
              <w:t>Know and understand quicker and slower ways of travelling;</w:t>
            </w: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sz w:val="20"/>
                <w:szCs w:val="20"/>
              </w:rPr>
              <w:t>Develop fundamental movement skills. E.g. hopping, skipping…;</w:t>
            </w: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sz w:val="20"/>
                <w:szCs w:val="20"/>
              </w:rPr>
              <w:t>Engage in competitive and cooperative physical activities in a range of increasingly challenging situations;</w:t>
            </w: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87F24" w:rsidRPr="00D87F24" w:rsidRDefault="00D87F24" w:rsidP="00D87F24">
            <w:pPr>
              <w:shd w:val="clear" w:color="auto" w:fill="FFFFFF"/>
              <w:spacing w:after="120" w:line="240" w:lineRule="auto"/>
              <w:rPr>
                <w:rFonts w:ascii="Letter-join 1" w:eastAsiaTheme="minorEastAsia" w:hAnsi="Letter-join 1" w:cstheme="minorHAnsi"/>
                <w:color w:val="333333"/>
                <w:sz w:val="20"/>
                <w:szCs w:val="20"/>
              </w:rPr>
            </w:pPr>
          </w:p>
        </w:tc>
        <w:tc>
          <w:tcPr>
            <w:tcW w:w="2907" w:type="dxa"/>
            <w:shd w:val="clear" w:color="auto" w:fill="auto"/>
            <w:vAlign w:val="center"/>
          </w:tcPr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sz w:val="20"/>
                <w:szCs w:val="20"/>
              </w:rPr>
              <w:t>Be able to attempt a variety of throwing techniques in order to improve accuracy;</w:t>
            </w: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sz w:val="20"/>
                <w:szCs w:val="20"/>
              </w:rPr>
              <w:t>Know and understand how the position of the body affects throwing performance;</w:t>
            </w: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sz w:val="20"/>
                <w:szCs w:val="20"/>
              </w:rPr>
              <w:t>Develop fundamental movement skills, becoming increasingly competent and confident, and access a broad range of activities to extend their agility, balance and coordination;</w:t>
            </w: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sz w:val="20"/>
                <w:szCs w:val="20"/>
              </w:rPr>
              <w:lastRenderedPageBreak/>
              <w:t>Engage in competitive and cooperative physical Activities in a range of increasingly challenging situations;</w:t>
            </w: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sz w:val="20"/>
                <w:szCs w:val="20"/>
              </w:rPr>
              <w:t>Be able to perform 1:2, 2:2, 2:1 and 1:1 jumps</w:t>
            </w: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sz w:val="20"/>
                <w:szCs w:val="20"/>
              </w:rPr>
              <w:t>Know and understand how different jumping techniques affect distance travelled;</w:t>
            </w: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87F24" w:rsidRPr="00D87F24" w:rsidRDefault="00D87F24" w:rsidP="00D87F24">
            <w:pPr>
              <w:shd w:val="clear" w:color="auto" w:fill="FFFFFF"/>
              <w:spacing w:after="120" w:line="240" w:lineRule="auto"/>
              <w:rPr>
                <w:rFonts w:ascii="Letter-join 1" w:eastAsiaTheme="minorEastAsia" w:hAnsi="Letter-join 1" w:cstheme="minorHAnsi"/>
                <w:b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Run at fast, medium and slow speeds, changing speed and direction;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Be able to run, jump and throw using a variety of techniques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Know and understand how altering the movement of any parts of the body during performance affects end results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Learn to use skills in different ways and </w:t>
            </w: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>link them to make actions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Develop an understanding of how to improve in different physical activities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Link running and jumping activities with some fluency, control and consistency;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Make up and repeat a short sequence of linked jumps;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Take part in a relay activity, remembering when to run and what to do;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Throw a variety of objects, changing their action for accuracy and distance;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>Recognize when their heart rate, temperature and breathing rate have changed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Understand and demonstrate the difference between sprinting and running for sustained periods;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Know and demonstrate a range of throwing techniques;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Throw with some accuracy and power into a target area;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Perform a range of jumps, showing consistent technique </w:t>
            </w: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and sometimes using a short run-up;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Play different roles in small groups;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Relate different types of activity to different heart rates and body temperatures, and use some of these activities when warming up;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Compare and contrast performances using appropriate language</w: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Choose the best pace for a running event, so that they can sustain their running and improve on a personal target;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Show control at take-off in jumping activities;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Show accuracy and good technique when throwing for distance;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Organise and manage an athletic event well;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Understand how stamina and power help people to perform well in different athletic activities;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Identify good athletic performance and explain why it is good, using agreed criteria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</w:p>
        </w:tc>
      </w:tr>
    </w:tbl>
    <w:p w:rsidR="00D87F24" w:rsidRDefault="00D87F24" w:rsidP="006250AA">
      <w:pPr>
        <w:rPr>
          <w:rFonts w:ascii="Letter-join 1" w:hAnsi="Letter-join 1"/>
        </w:rPr>
      </w:pPr>
    </w:p>
    <w:p w:rsidR="00D87F24" w:rsidRDefault="00D87F24" w:rsidP="006250AA">
      <w:pPr>
        <w:rPr>
          <w:rFonts w:ascii="Letter-join 1" w:hAnsi="Letter-join 1"/>
        </w:rPr>
      </w:pPr>
    </w:p>
    <w:p w:rsidR="00D87F24" w:rsidRDefault="00D87F24" w:rsidP="00D87F24">
      <w:pPr>
        <w:jc w:val="center"/>
        <w:rPr>
          <w:rFonts w:ascii="Letter-join 1" w:hAnsi="Letter-join 1"/>
          <w:b/>
          <w:sz w:val="28"/>
          <w:szCs w:val="28"/>
          <w:highlight w:val="yellow"/>
          <w:u w:val="single"/>
        </w:rPr>
      </w:pPr>
    </w:p>
    <w:p w:rsidR="00D87F24" w:rsidRDefault="00D87F24" w:rsidP="00D87F24">
      <w:pPr>
        <w:jc w:val="center"/>
        <w:rPr>
          <w:rFonts w:ascii="Letter-join 1" w:hAnsi="Letter-join 1"/>
          <w:b/>
          <w:sz w:val="28"/>
          <w:szCs w:val="28"/>
          <w:highlight w:val="yellow"/>
          <w:u w:val="single"/>
        </w:rPr>
      </w:pPr>
    </w:p>
    <w:p w:rsidR="00D87F24" w:rsidRDefault="00D87F24" w:rsidP="00D87F24">
      <w:pPr>
        <w:jc w:val="center"/>
        <w:rPr>
          <w:rFonts w:ascii="Letter-join 1" w:hAnsi="Letter-join 1"/>
          <w:b/>
          <w:sz w:val="28"/>
          <w:szCs w:val="28"/>
          <w:highlight w:val="yellow"/>
          <w:u w:val="single"/>
        </w:rPr>
      </w:pPr>
    </w:p>
    <w:p w:rsidR="00D87F24" w:rsidRDefault="00D87F24" w:rsidP="00D87F24">
      <w:pPr>
        <w:jc w:val="center"/>
        <w:rPr>
          <w:rFonts w:ascii="Letter-join 1" w:hAnsi="Letter-join 1"/>
          <w:b/>
          <w:sz w:val="28"/>
          <w:szCs w:val="28"/>
          <w:highlight w:val="yellow"/>
          <w:u w:val="single"/>
        </w:rPr>
      </w:pPr>
    </w:p>
    <w:p w:rsidR="00D87F24" w:rsidRDefault="00D87F24" w:rsidP="00D87F24">
      <w:pPr>
        <w:jc w:val="center"/>
        <w:rPr>
          <w:rFonts w:ascii="Letter-join 1" w:hAnsi="Letter-join 1"/>
          <w:b/>
          <w:sz w:val="28"/>
          <w:szCs w:val="28"/>
          <w:highlight w:val="yellow"/>
          <w:u w:val="single"/>
        </w:rPr>
      </w:pPr>
    </w:p>
    <w:p w:rsidR="00D87F24" w:rsidRPr="00D87F24" w:rsidRDefault="00D87F24" w:rsidP="00D87F24">
      <w:pPr>
        <w:jc w:val="center"/>
        <w:rPr>
          <w:rFonts w:ascii="Letter-join 1" w:hAnsi="Letter-join 1"/>
          <w:b/>
          <w:sz w:val="28"/>
          <w:szCs w:val="28"/>
          <w:u w:val="single"/>
        </w:rPr>
      </w:pPr>
      <w:r w:rsidRPr="00D87F24">
        <w:rPr>
          <w:rFonts w:ascii="Letter-join 1" w:hAnsi="Letter-join 1"/>
          <w:b/>
          <w:sz w:val="28"/>
          <w:szCs w:val="28"/>
          <w:highlight w:val="yellow"/>
          <w:u w:val="single"/>
        </w:rPr>
        <w:lastRenderedPageBreak/>
        <w:t>Dance</w:t>
      </w:r>
      <w:r w:rsidRPr="00D87F24">
        <w:rPr>
          <w:rFonts w:ascii="Letter-join 1" w:hAnsi="Letter-join 1"/>
          <w:b/>
          <w:sz w:val="28"/>
          <w:szCs w:val="28"/>
          <w:u w:val="single"/>
        </w:rPr>
        <w:t xml:space="preserve"> </w:t>
      </w:r>
    </w:p>
    <w:tbl>
      <w:tblPr>
        <w:tblpPr w:leftFromText="180" w:rightFromText="180" w:vertAnchor="page" w:horzAnchor="margin" w:tblpXSpec="center" w:tblpY="263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8"/>
        <w:gridCol w:w="2907"/>
        <w:gridCol w:w="2590"/>
        <w:gridCol w:w="2590"/>
        <w:gridCol w:w="2590"/>
        <w:gridCol w:w="2436"/>
      </w:tblGrid>
      <w:tr w:rsidR="00D87F24" w:rsidRPr="00D87F24" w:rsidTr="00D87F24">
        <w:trPr>
          <w:trHeight w:val="303"/>
        </w:trPr>
        <w:tc>
          <w:tcPr>
            <w:tcW w:w="15701" w:type="dxa"/>
            <w:gridSpan w:val="6"/>
            <w:shd w:val="clear" w:color="auto" w:fill="002060"/>
            <w:vAlign w:val="center"/>
          </w:tcPr>
          <w:p w:rsidR="00D87F24" w:rsidRPr="00D87F24" w:rsidRDefault="00D87F24" w:rsidP="00D87F24">
            <w:pPr>
              <w:spacing w:after="0" w:line="276" w:lineRule="auto"/>
              <w:rPr>
                <w:rFonts w:ascii="Letter-join 1" w:eastAsia="Calibri" w:hAnsi="Letter-join 1" w:cstheme="minorHAnsi"/>
                <w:b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b/>
                <w:sz w:val="20"/>
                <w:szCs w:val="20"/>
              </w:rPr>
              <w:t>Learning Outcomes:</w:t>
            </w:r>
          </w:p>
        </w:tc>
      </w:tr>
      <w:tr w:rsidR="00D87F24" w:rsidRPr="00D87F24" w:rsidTr="00D87F24">
        <w:trPr>
          <w:trHeight w:val="303"/>
        </w:trPr>
        <w:tc>
          <w:tcPr>
            <w:tcW w:w="2588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76" w:lineRule="auto"/>
              <w:jc w:val="center"/>
              <w:rPr>
                <w:rFonts w:ascii="Letter-join 1" w:eastAsia="Calibri" w:hAnsi="Letter-join 1" w:cstheme="minorHAnsi"/>
                <w:b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b/>
                <w:sz w:val="20"/>
                <w:szCs w:val="20"/>
              </w:rPr>
              <w:t>Year 1</w:t>
            </w:r>
          </w:p>
        </w:tc>
        <w:tc>
          <w:tcPr>
            <w:tcW w:w="2907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76" w:lineRule="auto"/>
              <w:jc w:val="center"/>
              <w:rPr>
                <w:rFonts w:ascii="Letter-join 1" w:eastAsia="Calibri" w:hAnsi="Letter-join 1" w:cstheme="minorHAnsi"/>
                <w:b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b/>
                <w:sz w:val="20"/>
                <w:szCs w:val="20"/>
              </w:rPr>
              <w:t>Year 2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76" w:lineRule="auto"/>
              <w:jc w:val="center"/>
              <w:rPr>
                <w:rFonts w:ascii="Letter-join 1" w:eastAsia="Calibri" w:hAnsi="Letter-join 1" w:cstheme="minorHAnsi"/>
                <w:b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b/>
                <w:sz w:val="20"/>
                <w:szCs w:val="20"/>
              </w:rPr>
              <w:t>Year 3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76" w:lineRule="auto"/>
              <w:jc w:val="center"/>
              <w:rPr>
                <w:rFonts w:ascii="Letter-join 1" w:eastAsia="Calibri" w:hAnsi="Letter-join 1" w:cstheme="minorHAnsi"/>
                <w:b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b/>
                <w:sz w:val="20"/>
                <w:szCs w:val="20"/>
              </w:rPr>
              <w:t>Year 4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76" w:lineRule="auto"/>
              <w:jc w:val="center"/>
              <w:rPr>
                <w:rFonts w:ascii="Letter-join 1" w:eastAsia="Calibri" w:hAnsi="Letter-join 1" w:cstheme="minorHAnsi"/>
                <w:b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b/>
                <w:sz w:val="20"/>
                <w:szCs w:val="20"/>
              </w:rPr>
              <w:t>Year 5</w:t>
            </w:r>
          </w:p>
        </w:tc>
        <w:tc>
          <w:tcPr>
            <w:tcW w:w="2436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76" w:lineRule="auto"/>
              <w:jc w:val="center"/>
              <w:rPr>
                <w:rFonts w:ascii="Letter-join 1" w:eastAsia="Calibri" w:hAnsi="Letter-join 1" w:cstheme="minorHAnsi"/>
                <w:b/>
                <w:sz w:val="20"/>
                <w:szCs w:val="20"/>
              </w:rPr>
            </w:pPr>
            <w:r w:rsidRPr="00D87F24">
              <w:rPr>
                <w:rFonts w:ascii="Letter-join 1" w:eastAsia="Calibri" w:hAnsi="Letter-join 1" w:cstheme="minorHAnsi"/>
                <w:b/>
                <w:sz w:val="20"/>
                <w:szCs w:val="20"/>
              </w:rPr>
              <w:t>Year 6</w:t>
            </w:r>
          </w:p>
        </w:tc>
      </w:tr>
      <w:tr w:rsidR="00D87F24" w:rsidRPr="00D87F24" w:rsidTr="00D87F24">
        <w:trPr>
          <w:trHeight w:val="303"/>
        </w:trPr>
        <w:tc>
          <w:tcPr>
            <w:tcW w:w="2588" w:type="dxa"/>
            <w:shd w:val="clear" w:color="auto" w:fill="auto"/>
            <w:vAlign w:val="center"/>
          </w:tcPr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Perform basic body actions;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Use different parts of the body singly and in combination;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Show some sense of dynamic, expressive and rhythmic qualities in their own dance;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Choose appropriate movements for different dance ideas;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Remember and repeat short dance phrases and simple dances;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Move with control;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Vary the way they use space;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b/>
                <w:bCs/>
                <w:i/>
                <w:iCs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>Describe basic body actions and simple expressive and dynamic qualities of movement</w:t>
            </w:r>
          </w:p>
          <w:p w:rsidR="00D87F24" w:rsidRPr="00D87F24" w:rsidRDefault="00D87F24" w:rsidP="00D87F24">
            <w:pPr>
              <w:shd w:val="clear" w:color="auto" w:fill="FFFFFF"/>
              <w:spacing w:after="12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</w:p>
        </w:tc>
        <w:tc>
          <w:tcPr>
            <w:tcW w:w="2907" w:type="dxa"/>
            <w:shd w:val="clear" w:color="auto" w:fill="auto"/>
            <w:vAlign w:val="center"/>
          </w:tcPr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Perform body actions with control and coordination;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Choose movements with different dynamic qualities to make a dance phrase that expresses an idea, mood or feeling;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Link actions;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Remember and repeat dance phrases;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Perform short dances, showing an understanding of expressive qualities;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Describe how dancing affects their body;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>Know why it is important to be active;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Suggest ways they could improve their work;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Be able to link and perform a series of Movements based on imaginary characters</w:t>
            </w:r>
          </w:p>
          <w:p w:rsidR="00D87F24" w:rsidRPr="00D87F24" w:rsidRDefault="00D87F24" w:rsidP="00D87F24">
            <w:pPr>
              <w:shd w:val="clear" w:color="auto" w:fill="FFFFFF"/>
              <w:spacing w:after="120" w:line="240" w:lineRule="auto"/>
              <w:rPr>
                <w:rFonts w:ascii="Letter-join 1" w:eastAsiaTheme="minorEastAsia" w:hAnsi="Letter-join 1" w:cstheme="minorHAnsi"/>
                <w:b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Improvise freely, translating ideas from a stimulus into movement;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Create dance phrases that communicate ideas;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Share and create dance phrases with a partner and in a small group;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Repeat, remember and perform these phrases in a dance;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Use dynamic, rhythmic and expressive qualities clearly and with control;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Understand the importance of warming up and cooling down;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Recognise and talk about the movements used and the Expressive qualities of dance;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Suggest improvements to their own and other people's dances</w:t>
            </w:r>
          </w:p>
        </w:tc>
        <w:tc>
          <w:tcPr>
            <w:tcW w:w="2590" w:type="dxa"/>
            <w:shd w:val="clear" w:color="auto" w:fill="auto"/>
            <w:vAlign w:val="center"/>
          </w:tcPr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Respond imaginatively to a range of stimuli related to character and narrative;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Use simple motifs and movement patterns to structure dance phrases on their own, with a partner and in a group;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Refine, repeat and remember dance phrases and dances;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Perform dances clearly and fluently;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Show sensitivity to the dance idea and the accompaniment;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Show a clear understanding of how </w:t>
            </w: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to warm up and cool down safely;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Describe, interpret and evaluate dance,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Using appropriate language</w:t>
            </w: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b/>
                <w:sz w:val="20"/>
                <w:szCs w:val="20"/>
              </w:rPr>
            </w:pPr>
          </w:p>
          <w:p w:rsidR="00D87F24" w:rsidRPr="00D87F24" w:rsidRDefault="00D87F24" w:rsidP="00D87F24">
            <w:pPr>
              <w:spacing w:after="0" w:line="240" w:lineRule="auto"/>
              <w:rPr>
                <w:rFonts w:ascii="Letter-join 1" w:eastAsia="Calibri" w:hAnsi="Letter-join 1" w:cstheme="minorHAnsi"/>
                <w:b/>
                <w:sz w:val="20"/>
                <w:szCs w:val="20"/>
              </w:rPr>
            </w:pP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Compose motifs and plan dances creatively and collaboratively in groups;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Adapt and refine the way they use weight, space and rhythm in their dances to express themselves in the style of dance they use;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Perform different styles of dance clearly and fluently;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Organise their own warm-up and cool-down exercises;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Show an understanding of safe exercising;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Recognise and comment on dances, showing an understanding of style;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Suggest ways to improve their own and other people's work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</w:p>
        </w:tc>
        <w:tc>
          <w:tcPr>
            <w:tcW w:w="2436" w:type="dxa"/>
            <w:shd w:val="clear" w:color="auto" w:fill="auto"/>
            <w:vAlign w:val="center"/>
          </w:tcPr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Work creatively and imaginatively on their own, with a partner and in a group to compose motifs and structure simple dances;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Perform to an accompaniment expressively and sensitively;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Perform dances fluently and with control;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Warm up and cool down independently;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Understand how dance helps to keep them healthy;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Use appropriate criteria to evaluate and refine their own and others' work;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b/>
                <w:bCs/>
                <w:i/>
                <w:iCs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Talk about dance with understanding, using appropriate Language and terminology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</w:p>
        </w:tc>
      </w:tr>
    </w:tbl>
    <w:p w:rsidR="00D87F24" w:rsidRDefault="00D87F24" w:rsidP="00D87F24">
      <w:pPr>
        <w:jc w:val="center"/>
        <w:rPr>
          <w:rFonts w:ascii="Letter-join 1" w:hAnsi="Letter-join 1"/>
        </w:rPr>
      </w:pPr>
    </w:p>
    <w:p w:rsidR="00D87F24" w:rsidRDefault="00D87F24" w:rsidP="00D87F24">
      <w:pPr>
        <w:jc w:val="center"/>
        <w:rPr>
          <w:rFonts w:ascii="Letter-join 1" w:hAnsi="Letter-join 1"/>
        </w:rPr>
      </w:pPr>
    </w:p>
    <w:p w:rsidR="00D87F24" w:rsidRDefault="00D87F24" w:rsidP="00D87F24">
      <w:pPr>
        <w:jc w:val="center"/>
        <w:rPr>
          <w:rFonts w:ascii="Letter-join 1" w:hAnsi="Letter-join 1"/>
        </w:rPr>
      </w:pPr>
    </w:p>
    <w:p w:rsidR="00D87F24" w:rsidRDefault="00D87F24" w:rsidP="00D87F24">
      <w:pPr>
        <w:jc w:val="center"/>
        <w:rPr>
          <w:rFonts w:ascii="Letter-join 1" w:hAnsi="Letter-join 1"/>
        </w:rPr>
      </w:pPr>
    </w:p>
    <w:p w:rsidR="00D87F24" w:rsidRDefault="00D87F24" w:rsidP="00D87F24">
      <w:pPr>
        <w:jc w:val="center"/>
        <w:rPr>
          <w:rFonts w:ascii="Letter-join 1" w:hAnsi="Letter-join 1"/>
        </w:rPr>
      </w:pPr>
    </w:p>
    <w:p w:rsidR="00D87F24" w:rsidRDefault="00D87F24" w:rsidP="00D87F24">
      <w:pPr>
        <w:jc w:val="center"/>
        <w:rPr>
          <w:rFonts w:ascii="Letter-join 1" w:hAnsi="Letter-join 1"/>
        </w:rPr>
      </w:pPr>
    </w:p>
    <w:p w:rsidR="00D87F24" w:rsidRDefault="00D87F24" w:rsidP="00D87F24">
      <w:pPr>
        <w:jc w:val="center"/>
        <w:rPr>
          <w:rFonts w:ascii="Letter-join 1" w:hAnsi="Letter-join 1"/>
        </w:rPr>
      </w:pPr>
    </w:p>
    <w:p w:rsidR="00D87F24" w:rsidRDefault="00D87F24" w:rsidP="00D87F24">
      <w:pPr>
        <w:jc w:val="center"/>
        <w:rPr>
          <w:rFonts w:ascii="Letter-join 1" w:hAnsi="Letter-join 1"/>
        </w:rPr>
      </w:pPr>
    </w:p>
    <w:p w:rsidR="00D87F24" w:rsidRDefault="00D87F24" w:rsidP="00D87F24">
      <w:pPr>
        <w:jc w:val="center"/>
        <w:rPr>
          <w:rFonts w:ascii="Letter-join 1" w:hAnsi="Letter-join 1"/>
        </w:rPr>
      </w:pPr>
    </w:p>
    <w:p w:rsidR="00D87F24" w:rsidRDefault="00D87F24" w:rsidP="00D87F24">
      <w:pPr>
        <w:jc w:val="center"/>
        <w:rPr>
          <w:rFonts w:ascii="Letter-join 1" w:hAnsi="Letter-join 1"/>
          <w:b/>
          <w:sz w:val="28"/>
          <w:szCs w:val="28"/>
        </w:rPr>
      </w:pPr>
      <w:r>
        <w:rPr>
          <w:rFonts w:ascii="Letter-join 1" w:hAnsi="Letter-join 1"/>
          <w:b/>
          <w:sz w:val="28"/>
          <w:szCs w:val="28"/>
          <w:highlight w:val="yellow"/>
        </w:rPr>
        <w:lastRenderedPageBreak/>
        <w:t>Gymnastics</w:t>
      </w:r>
    </w:p>
    <w:tbl>
      <w:tblPr>
        <w:tblW w:w="15701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8"/>
        <w:gridCol w:w="2907"/>
        <w:gridCol w:w="2590"/>
        <w:gridCol w:w="2590"/>
        <w:gridCol w:w="2590"/>
        <w:gridCol w:w="2436"/>
      </w:tblGrid>
      <w:tr w:rsidR="00D87F24" w:rsidRPr="00D87F24" w:rsidTr="00117B51">
        <w:trPr>
          <w:trHeight w:val="303"/>
        </w:trPr>
        <w:tc>
          <w:tcPr>
            <w:tcW w:w="15701" w:type="dxa"/>
            <w:gridSpan w:val="6"/>
            <w:shd w:val="clear" w:color="auto" w:fill="002060"/>
            <w:vAlign w:val="center"/>
          </w:tcPr>
          <w:p w:rsidR="00D87F24" w:rsidRPr="00D87F24" w:rsidRDefault="00D87F24" w:rsidP="00D87F24">
            <w:pPr>
              <w:spacing w:after="0" w:line="276" w:lineRule="auto"/>
              <w:rPr>
                <w:rFonts w:eastAsia="Calibri" w:cstheme="minorHAnsi"/>
                <w:b/>
                <w:sz w:val="19"/>
                <w:szCs w:val="19"/>
              </w:rPr>
            </w:pPr>
            <w:r w:rsidRPr="00D87F24">
              <w:rPr>
                <w:rFonts w:eastAsia="Calibri" w:cstheme="minorHAnsi"/>
                <w:b/>
                <w:sz w:val="19"/>
                <w:szCs w:val="19"/>
              </w:rPr>
              <w:t>Learning Outcomes:</w:t>
            </w:r>
          </w:p>
        </w:tc>
      </w:tr>
      <w:tr w:rsidR="00D87F24" w:rsidRPr="00D87F24" w:rsidTr="00117B51">
        <w:trPr>
          <w:trHeight w:val="303"/>
        </w:trPr>
        <w:tc>
          <w:tcPr>
            <w:tcW w:w="2588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76" w:lineRule="auto"/>
              <w:jc w:val="center"/>
              <w:rPr>
                <w:rFonts w:ascii="Letter-join 1" w:eastAsia="Calibri" w:hAnsi="Letter-join 1" w:cstheme="minorHAnsi"/>
                <w:b/>
              </w:rPr>
            </w:pPr>
            <w:r w:rsidRPr="00D87F24">
              <w:rPr>
                <w:rFonts w:ascii="Letter-join 1" w:eastAsia="Calibri" w:hAnsi="Letter-join 1" w:cstheme="minorHAnsi"/>
                <w:b/>
              </w:rPr>
              <w:t>Year 1</w:t>
            </w:r>
          </w:p>
        </w:tc>
        <w:tc>
          <w:tcPr>
            <w:tcW w:w="2907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76" w:lineRule="auto"/>
              <w:jc w:val="center"/>
              <w:rPr>
                <w:rFonts w:ascii="Letter-join 1" w:eastAsia="Calibri" w:hAnsi="Letter-join 1" w:cstheme="minorHAnsi"/>
                <w:b/>
              </w:rPr>
            </w:pPr>
            <w:r w:rsidRPr="00D87F24">
              <w:rPr>
                <w:rFonts w:ascii="Letter-join 1" w:eastAsia="Calibri" w:hAnsi="Letter-join 1" w:cstheme="minorHAnsi"/>
                <w:b/>
              </w:rPr>
              <w:t>Year 2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76" w:lineRule="auto"/>
              <w:jc w:val="center"/>
              <w:rPr>
                <w:rFonts w:ascii="Letter-join 1" w:eastAsia="Calibri" w:hAnsi="Letter-join 1" w:cstheme="minorHAnsi"/>
                <w:b/>
              </w:rPr>
            </w:pPr>
            <w:r w:rsidRPr="00D87F24">
              <w:rPr>
                <w:rFonts w:ascii="Letter-join 1" w:eastAsia="Calibri" w:hAnsi="Letter-join 1" w:cstheme="minorHAnsi"/>
                <w:b/>
              </w:rPr>
              <w:t>Year 3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76" w:lineRule="auto"/>
              <w:jc w:val="center"/>
              <w:rPr>
                <w:rFonts w:ascii="Letter-join 1" w:eastAsia="Calibri" w:hAnsi="Letter-join 1" w:cstheme="minorHAnsi"/>
                <w:b/>
              </w:rPr>
            </w:pPr>
            <w:r w:rsidRPr="00D87F24">
              <w:rPr>
                <w:rFonts w:ascii="Letter-join 1" w:eastAsia="Calibri" w:hAnsi="Letter-join 1" w:cstheme="minorHAnsi"/>
                <w:b/>
              </w:rPr>
              <w:t>Year 4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76" w:lineRule="auto"/>
              <w:jc w:val="center"/>
              <w:rPr>
                <w:rFonts w:ascii="Letter-join 1" w:eastAsia="Calibri" w:hAnsi="Letter-join 1" w:cstheme="minorHAnsi"/>
                <w:b/>
              </w:rPr>
            </w:pPr>
            <w:r w:rsidRPr="00D87F24">
              <w:rPr>
                <w:rFonts w:ascii="Letter-join 1" w:eastAsia="Calibri" w:hAnsi="Letter-join 1" w:cstheme="minorHAnsi"/>
                <w:b/>
              </w:rPr>
              <w:t>Year 5</w:t>
            </w:r>
          </w:p>
        </w:tc>
        <w:tc>
          <w:tcPr>
            <w:tcW w:w="2436" w:type="dxa"/>
            <w:shd w:val="clear" w:color="auto" w:fill="D9D9D9" w:themeFill="background1" w:themeFillShade="D9"/>
            <w:vAlign w:val="center"/>
          </w:tcPr>
          <w:p w:rsidR="00D87F24" w:rsidRPr="00D87F24" w:rsidRDefault="00D87F24" w:rsidP="00D87F24">
            <w:pPr>
              <w:spacing w:after="0" w:line="276" w:lineRule="auto"/>
              <w:jc w:val="center"/>
              <w:rPr>
                <w:rFonts w:ascii="Letter-join 1" w:eastAsia="Calibri" w:hAnsi="Letter-join 1" w:cstheme="minorHAnsi"/>
                <w:b/>
              </w:rPr>
            </w:pPr>
            <w:r w:rsidRPr="00D87F24">
              <w:rPr>
                <w:rFonts w:ascii="Letter-join 1" w:eastAsia="Calibri" w:hAnsi="Letter-join 1" w:cstheme="minorHAnsi"/>
                <w:b/>
              </w:rPr>
              <w:t>Year 6</w:t>
            </w:r>
          </w:p>
        </w:tc>
      </w:tr>
      <w:tr w:rsidR="00D87F24" w:rsidRPr="00D87F24" w:rsidTr="00117B51">
        <w:trPr>
          <w:trHeight w:val="303"/>
        </w:trPr>
        <w:tc>
          <w:tcPr>
            <w:tcW w:w="2588" w:type="dxa"/>
            <w:shd w:val="clear" w:color="auto" w:fill="auto"/>
            <w:vAlign w:val="center"/>
          </w:tcPr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Show basic control and coordination when travelling and when remaining still;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Choose and link 'like' actions;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Remember and repeat these actions accurately and consistently;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Find and use space safely, with an awareness of others;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Identify and copy the basic actions of gymnasts;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Use words such as rolling, travelling, balancing, climbing;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Make their body tense, relaxed, stretched and curled;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Describe what they do in their movement phrases</w:t>
            </w:r>
          </w:p>
          <w:p w:rsidR="00D87F24" w:rsidRPr="00D87F24" w:rsidRDefault="00D87F24" w:rsidP="00D87F24">
            <w:pPr>
              <w:shd w:val="clear" w:color="auto" w:fill="FFFFFF"/>
              <w:spacing w:after="12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</w:p>
        </w:tc>
        <w:tc>
          <w:tcPr>
            <w:tcW w:w="2907" w:type="dxa"/>
            <w:shd w:val="clear" w:color="auto" w:fill="auto"/>
            <w:vAlign w:val="center"/>
          </w:tcPr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Plan and repeat simple sequences of actions; show contrasts in shape;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Perform a sequence that shows clear change of speed;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Perform the basic gymnastic actions with coordination, control and variety;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Recognise and describe how they feel after exercise;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Describe what their bodies feel like during gymnastic activity;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Describe what they and others have done;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>Say why they think gymnastic actions are being performed well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Be able to perform a sequence that flows;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b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Use a greater number of their own ideas for movements in response to a task;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Choose and plan sequences of contrasting actions;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Adapt sequences to suit different types of apparatus and their partner's ability;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Explain how strength and suppleness affect performance;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Compare and contrast gymnastic sequences, commenting on Similarities and differences;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>With help, recognise how performances could be improved;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Be able to perform a sequence in time with a partner;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Know and understand to teach a sequence to a partner;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Suggest warm-up activities;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afterAutospacing="1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Perform actions, balances, body shapes and agilities with control;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Plan, perform and repeat longer sequences that include changes of speed and level, clear shapes and quality of movement;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Adapt their own movements to include a partner in a sequence;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Understand that strength and suppleness can be improved;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Recognise criteria that lead to improvement, </w:t>
            </w:r>
            <w:r w:rsidRPr="00D87F24">
              <w:rPr>
                <w:rFonts w:ascii="Letter-join 1" w:eastAsiaTheme="minorEastAsia" w:hAnsi="Letter-join 1" w:cstheme="minorHAnsi"/>
                <w:i/>
                <w:iCs/>
                <w:sz w:val="20"/>
                <w:szCs w:val="20"/>
              </w:rPr>
              <w:t>e.g. changing a level</w:t>
            </w: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; watch, describe and </w:t>
            </w: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>suggest possible improvements to others' performances;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Suggest improvements to their own performance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Be able to perform a sequence following a pathway, in time with a partner;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Know and understand how to sequence movements that move people together and apart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lead a partner through short warm-up routines;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afterAutospacing="1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Create, practise and refine longer, more complex sequences for a performance, including changes in level, direction and speed;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Choose actions, body shapes and balances from a wider range of themes and ideas;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Adapt their performance to the demands of a task, using their knowledge of composition;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Use basic set criteria to make simple judgements about performances and Suggest ways they could be improved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>Be able to link and perform multiple sequential elements e.g. up to 8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understand the need for warming up and working on body strength, tone and flexibility;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afterAutospacing="1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Lead small groups in warm-up activities; </w: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Make up longer, more complex sequences, including changes of direction, level and speed;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Develop their own solutions to a task by choosing and applying a range of compositional principles;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Combine and perform gymnastic actions, shapes and balances;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Show clarity, fluency, accuracy and consistency in their movements;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Say, in simple terms, why activity is good for their health, </w:t>
            </w: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fitness and wellbeing; 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Show an awareness of factors influencing the quality of a performance and suggest aspects that need improving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Be able to link at 3 different levels;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Know and understand how to perform at different levels;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Be able to link and perform multiple sequential elements e.g. up to 10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>Be able to adapt an individual sequence to become a group sequence;</w:t>
            </w:r>
          </w:p>
          <w:p w:rsidR="00D87F24" w:rsidRPr="00D87F24" w:rsidRDefault="00D87F24" w:rsidP="00D87F24">
            <w:pPr>
              <w:shd w:val="clear" w:color="auto" w:fill="FFFFFF"/>
              <w:spacing w:before="100" w:beforeAutospacing="1" w:after="240" w:line="240" w:lineRule="auto"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Understand the importance of </w:t>
            </w:r>
            <w:r w:rsidRPr="00D87F24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>warming up and cooling down.</w:t>
            </w:r>
          </w:p>
        </w:tc>
      </w:tr>
    </w:tbl>
    <w:p w:rsidR="00D87F24" w:rsidRPr="00D87F24" w:rsidRDefault="00D87F24" w:rsidP="00D87F24">
      <w:pPr>
        <w:jc w:val="center"/>
        <w:rPr>
          <w:rFonts w:ascii="Letter-join 1" w:hAnsi="Letter-join 1"/>
          <w:b/>
          <w:sz w:val="28"/>
          <w:szCs w:val="28"/>
        </w:rPr>
      </w:pPr>
    </w:p>
    <w:p w:rsidR="001151B8" w:rsidRDefault="001151B8" w:rsidP="00D87F24">
      <w:pPr>
        <w:jc w:val="center"/>
        <w:rPr>
          <w:rFonts w:ascii="Letter-join 1" w:hAnsi="Letter-join 1"/>
          <w:b/>
          <w:sz w:val="28"/>
          <w:szCs w:val="28"/>
          <w:highlight w:val="yellow"/>
        </w:rPr>
      </w:pPr>
    </w:p>
    <w:p w:rsidR="00D87F24" w:rsidRDefault="001151B8" w:rsidP="00D87F24">
      <w:pPr>
        <w:jc w:val="center"/>
        <w:rPr>
          <w:rFonts w:ascii="Letter-join 1" w:hAnsi="Letter-join 1"/>
          <w:b/>
          <w:sz w:val="28"/>
          <w:szCs w:val="28"/>
        </w:rPr>
      </w:pPr>
      <w:r w:rsidRPr="001151B8">
        <w:rPr>
          <w:rFonts w:ascii="Letter-join 1" w:hAnsi="Letter-join 1"/>
          <w:b/>
          <w:sz w:val="28"/>
          <w:szCs w:val="28"/>
          <w:highlight w:val="yellow"/>
        </w:rPr>
        <w:t>Invasion Games</w:t>
      </w:r>
    </w:p>
    <w:p w:rsidR="00D1677D" w:rsidRDefault="00D1677D" w:rsidP="00D87F24">
      <w:pPr>
        <w:jc w:val="center"/>
        <w:rPr>
          <w:rFonts w:ascii="Letter-join 1" w:hAnsi="Letter-join 1"/>
          <w:b/>
          <w:sz w:val="28"/>
          <w:szCs w:val="28"/>
        </w:rPr>
      </w:pPr>
    </w:p>
    <w:tbl>
      <w:tblPr>
        <w:tblW w:w="15701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8"/>
        <w:gridCol w:w="2907"/>
        <w:gridCol w:w="2590"/>
        <w:gridCol w:w="2590"/>
        <w:gridCol w:w="2590"/>
        <w:gridCol w:w="2436"/>
      </w:tblGrid>
      <w:tr w:rsidR="00D1677D" w:rsidRPr="006214D7" w:rsidTr="00CA6C57">
        <w:trPr>
          <w:trHeight w:val="303"/>
        </w:trPr>
        <w:tc>
          <w:tcPr>
            <w:tcW w:w="2588" w:type="dxa"/>
            <w:shd w:val="clear" w:color="auto" w:fill="808080" w:themeFill="background1" w:themeFillShade="80"/>
            <w:vAlign w:val="center"/>
          </w:tcPr>
          <w:p w:rsidR="00D1677D" w:rsidRPr="00C1368C" w:rsidRDefault="00D1677D" w:rsidP="00CA6C57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9"/>
                <w:szCs w:val="19"/>
              </w:rPr>
            </w:pPr>
            <w:r w:rsidRPr="00C1368C">
              <w:rPr>
                <w:rFonts w:asciiTheme="minorHAnsi" w:hAnsiTheme="minorHAnsi" w:cstheme="minorHAnsi"/>
                <w:b/>
                <w:color w:val="FFFFFF" w:themeColor="background1"/>
                <w:sz w:val="19"/>
                <w:szCs w:val="19"/>
              </w:rPr>
              <w:t>Year 1</w:t>
            </w:r>
          </w:p>
        </w:tc>
        <w:tc>
          <w:tcPr>
            <w:tcW w:w="2907" w:type="dxa"/>
            <w:shd w:val="clear" w:color="auto" w:fill="808080" w:themeFill="background1" w:themeFillShade="80"/>
            <w:vAlign w:val="center"/>
          </w:tcPr>
          <w:p w:rsidR="00D1677D" w:rsidRPr="00154FA4" w:rsidRDefault="00D1677D" w:rsidP="00CA6C57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9"/>
                <w:szCs w:val="19"/>
              </w:rPr>
            </w:pPr>
            <w:r w:rsidRPr="00154FA4">
              <w:rPr>
                <w:rFonts w:asciiTheme="minorHAnsi" w:hAnsiTheme="minorHAnsi" w:cstheme="minorHAnsi"/>
                <w:b/>
                <w:color w:val="FFFFFF" w:themeColor="background1"/>
                <w:sz w:val="19"/>
                <w:szCs w:val="19"/>
              </w:rPr>
              <w:t>Year 2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D1677D" w:rsidRPr="006214D7" w:rsidRDefault="00D1677D" w:rsidP="00CA6C57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6214D7">
              <w:rPr>
                <w:rFonts w:asciiTheme="minorHAnsi" w:hAnsiTheme="minorHAnsi" w:cstheme="minorHAnsi"/>
                <w:b/>
                <w:sz w:val="19"/>
                <w:szCs w:val="19"/>
              </w:rPr>
              <w:t>Year 3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D1677D" w:rsidRPr="006214D7" w:rsidRDefault="00D1677D" w:rsidP="00CA6C57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6214D7">
              <w:rPr>
                <w:rFonts w:asciiTheme="minorHAnsi" w:hAnsiTheme="minorHAnsi" w:cstheme="minorHAnsi"/>
                <w:b/>
                <w:sz w:val="19"/>
                <w:szCs w:val="19"/>
              </w:rPr>
              <w:t>Year 4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D1677D" w:rsidRPr="006214D7" w:rsidRDefault="00D1677D" w:rsidP="00CA6C57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6214D7">
              <w:rPr>
                <w:rFonts w:asciiTheme="minorHAnsi" w:hAnsiTheme="minorHAnsi" w:cstheme="minorHAnsi"/>
                <w:b/>
                <w:sz w:val="19"/>
                <w:szCs w:val="19"/>
              </w:rPr>
              <w:t>Year 5</w:t>
            </w:r>
          </w:p>
        </w:tc>
        <w:tc>
          <w:tcPr>
            <w:tcW w:w="2436" w:type="dxa"/>
            <w:shd w:val="clear" w:color="auto" w:fill="D9D9D9" w:themeFill="background1" w:themeFillShade="D9"/>
            <w:vAlign w:val="center"/>
          </w:tcPr>
          <w:p w:rsidR="00D1677D" w:rsidRPr="006214D7" w:rsidRDefault="00D1677D" w:rsidP="00CA6C57">
            <w:pPr>
              <w:pStyle w:val="NoSpacing"/>
              <w:spacing w:line="276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6214D7">
              <w:rPr>
                <w:rFonts w:asciiTheme="minorHAnsi" w:hAnsiTheme="minorHAnsi" w:cstheme="minorHAnsi"/>
                <w:b/>
                <w:sz w:val="19"/>
                <w:szCs w:val="19"/>
              </w:rPr>
              <w:t>Year 6</w:t>
            </w:r>
          </w:p>
        </w:tc>
      </w:tr>
      <w:tr w:rsidR="00D1677D" w:rsidRPr="00D1677D" w:rsidTr="00CA6C57">
        <w:trPr>
          <w:trHeight w:val="303"/>
        </w:trPr>
        <w:tc>
          <w:tcPr>
            <w:tcW w:w="2588" w:type="dxa"/>
            <w:shd w:val="clear" w:color="auto" w:fill="808080" w:themeFill="background1" w:themeFillShade="80"/>
            <w:vAlign w:val="center"/>
          </w:tcPr>
          <w:p w:rsidR="00D1677D" w:rsidRPr="00D1677D" w:rsidRDefault="00D1677D" w:rsidP="00CA6C57">
            <w:pPr>
              <w:rPr>
                <w:rFonts w:ascii="Letter-join 1" w:hAnsi="Letter-join 1" w:cstheme="minorHAnsi"/>
                <w:color w:val="FFFFFF" w:themeColor="background1"/>
                <w:sz w:val="20"/>
                <w:szCs w:val="20"/>
                <w:highlight w:val="yellow"/>
              </w:rPr>
            </w:pPr>
          </w:p>
        </w:tc>
        <w:tc>
          <w:tcPr>
            <w:tcW w:w="2907" w:type="dxa"/>
            <w:shd w:val="clear" w:color="auto" w:fill="808080" w:themeFill="background1" w:themeFillShade="80"/>
            <w:vAlign w:val="center"/>
          </w:tcPr>
          <w:p w:rsidR="00D1677D" w:rsidRPr="00D1677D" w:rsidRDefault="00D1677D" w:rsidP="00CA6C57">
            <w:pPr>
              <w:rPr>
                <w:rFonts w:ascii="Letter-join 1" w:hAnsi="Letter-join 1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Throw and catch with control to keep possession and score 'goals';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>Pass and dribble with control without opponent;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>Be able to bounce the ball in the direction of a target;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Know and use rules fairly to keep games going;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lastRenderedPageBreak/>
              <w:t xml:space="preserve">Say when a player has moved to help others;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>Apply this knowledge to their own play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Suggest warm-up activities;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/>
              <w:rPr>
                <w:rFonts w:ascii="Letter-join 1" w:hAnsi="Letter-join 1" w:cstheme="minorHAnsi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lastRenderedPageBreak/>
              <w:t xml:space="preserve">Play games with some fluency and accuracy, using a range of throwing and catching techniques;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>Pass and dribble with control under pressure;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Find ways of attacking successfully when using other skills;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Use a variety of simple tactics for attacking well, keeping possession of the ball </w:t>
            </w:r>
            <w:r w:rsidRPr="00D1677D">
              <w:rPr>
                <w:rFonts w:ascii="Letter-join 1" w:hAnsi="Letter-join 1" w:cstheme="minorHAnsi"/>
                <w:sz w:val="20"/>
                <w:szCs w:val="20"/>
              </w:rPr>
              <w:lastRenderedPageBreak/>
              <w:t xml:space="preserve">as a team, and getting into positions to score;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Know the rules of the games;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Understand that they need to defend as well as attack;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Understand how strength, stamina and speed can be improved by playing invasion games;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>Watch and describe others' performances, as well as their own, and suggest practices that will help them and others to play better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>Be able to move to the correct position in order to attempt to score;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lastRenderedPageBreak/>
              <w:t xml:space="preserve">Lead a partner through short warm-up routines; </w:t>
            </w:r>
          </w:p>
        </w:tc>
        <w:tc>
          <w:tcPr>
            <w:tcW w:w="2590" w:type="dxa"/>
            <w:shd w:val="clear" w:color="auto" w:fill="auto"/>
            <w:vAlign w:val="center"/>
          </w:tcPr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lastRenderedPageBreak/>
              <w:t xml:space="preserve">Pass, dribble and shoot with control in games;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>Identify and use tactics to help their team keep the ball and take it towards the opposition's goal;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Identify tactics that present opportunities to score goals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Mark opponents and help each other in defence;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lastRenderedPageBreak/>
              <w:t>Pick out things that could be improved in Performances and suggest ideas and practices to make them better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>To develop their own game and to be able to agree and teach the rules of it;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>Know how to make games safe;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>Be able to attempt to intercept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Be able to participate in small sided game e.g. 5 a-side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Understand the need for warming up and working on body strength, tone and flexibility;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Lead small groups in warm-up activities; </w: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lastRenderedPageBreak/>
              <w:t xml:space="preserve">Use different techniques for passing, controlling, dribbling and shooting the ball in games;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Apply basic principles of team play to keep possession of the ball; use marking, tackling and/or interception to improve their defence;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lastRenderedPageBreak/>
              <w:t xml:space="preserve">Play effectively as part of a team;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Know what position they are playing in and how to contribute when attacking and defending;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Recognise their own and others' strengths and weaknesses in games; 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>Suggest ideas that will improve performance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>Be able to describe an attacking position and a defending position within a game situation;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Know and understand positions that help attacking and defending </w:t>
            </w:r>
            <w:r w:rsidRPr="00D1677D">
              <w:rPr>
                <w:rFonts w:ascii="Letter-join 1" w:hAnsi="Letter-join 1" w:cstheme="minorHAnsi"/>
                <w:sz w:val="20"/>
                <w:szCs w:val="20"/>
              </w:rPr>
              <w:lastRenderedPageBreak/>
              <w:t>positions within a game;</w:t>
            </w:r>
          </w:p>
          <w:p w:rsidR="00D1677D" w:rsidRPr="00D1677D" w:rsidRDefault="00D1677D" w:rsidP="00CA6C57">
            <w:pPr>
              <w:pStyle w:val="NormalWeb"/>
              <w:shd w:val="clear" w:color="auto" w:fill="FFFFFF"/>
              <w:spacing w:after="240" w:afterAutospacing="0"/>
              <w:rPr>
                <w:rFonts w:ascii="Letter-join 1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hAnsi="Letter-join 1" w:cstheme="minorHAnsi"/>
                <w:sz w:val="20"/>
                <w:szCs w:val="20"/>
              </w:rPr>
              <w:t xml:space="preserve">Understand the importance of warming up and cooling down; </w:t>
            </w:r>
          </w:p>
        </w:tc>
      </w:tr>
    </w:tbl>
    <w:p w:rsidR="001151B8" w:rsidRDefault="001151B8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0"/>
          <w:szCs w:val="20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  <w:r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  <w:lastRenderedPageBreak/>
        <w:t xml:space="preserve">Net and Wall Games </w:t>
      </w: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tbl>
      <w:tblPr>
        <w:tblpPr w:leftFromText="180" w:rightFromText="180" w:vertAnchor="page" w:horzAnchor="margin" w:tblpXSpec="center" w:tblpY="267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977"/>
        <w:gridCol w:w="2556"/>
        <w:gridCol w:w="2547"/>
        <w:gridCol w:w="2633"/>
        <w:gridCol w:w="2436"/>
      </w:tblGrid>
      <w:tr w:rsidR="00D1677D" w:rsidRPr="00D1677D" w:rsidTr="00D1677D">
        <w:trPr>
          <w:trHeight w:val="303"/>
        </w:trPr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D1677D" w:rsidRPr="00D1677D" w:rsidRDefault="00D1677D" w:rsidP="00D1677D">
            <w:pPr>
              <w:spacing w:after="0" w:line="276" w:lineRule="auto"/>
              <w:jc w:val="center"/>
              <w:rPr>
                <w:rFonts w:eastAsia="Calibri" w:cstheme="minorHAnsi"/>
                <w:b/>
                <w:sz w:val="19"/>
                <w:szCs w:val="19"/>
              </w:rPr>
            </w:pPr>
            <w:r w:rsidRPr="00D1677D">
              <w:rPr>
                <w:rFonts w:eastAsia="Calibri" w:cstheme="minorHAnsi"/>
                <w:b/>
                <w:sz w:val="19"/>
                <w:szCs w:val="19"/>
              </w:rPr>
              <w:t>Year 1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D1677D" w:rsidRPr="00D1677D" w:rsidRDefault="00D1677D" w:rsidP="00D1677D">
            <w:pPr>
              <w:spacing w:after="0" w:line="276" w:lineRule="auto"/>
              <w:jc w:val="center"/>
              <w:rPr>
                <w:rFonts w:eastAsia="Calibri" w:cstheme="minorHAnsi"/>
                <w:b/>
                <w:sz w:val="19"/>
                <w:szCs w:val="19"/>
              </w:rPr>
            </w:pPr>
            <w:r w:rsidRPr="00D1677D">
              <w:rPr>
                <w:rFonts w:eastAsia="Calibri" w:cstheme="minorHAnsi"/>
                <w:b/>
                <w:sz w:val="19"/>
                <w:szCs w:val="19"/>
              </w:rPr>
              <w:t>Year 2</w:t>
            </w:r>
          </w:p>
        </w:tc>
        <w:tc>
          <w:tcPr>
            <w:tcW w:w="2556" w:type="dxa"/>
            <w:shd w:val="clear" w:color="auto" w:fill="D9D9D9" w:themeFill="background1" w:themeFillShade="D9"/>
            <w:vAlign w:val="center"/>
          </w:tcPr>
          <w:p w:rsidR="00D1677D" w:rsidRPr="00D1677D" w:rsidRDefault="00D1677D" w:rsidP="00D1677D">
            <w:pPr>
              <w:spacing w:after="0" w:line="276" w:lineRule="auto"/>
              <w:jc w:val="center"/>
              <w:rPr>
                <w:rFonts w:eastAsia="Calibri" w:cstheme="minorHAnsi"/>
                <w:b/>
                <w:sz w:val="19"/>
                <w:szCs w:val="19"/>
              </w:rPr>
            </w:pPr>
            <w:r w:rsidRPr="00D1677D">
              <w:rPr>
                <w:rFonts w:eastAsia="Calibri" w:cstheme="minorHAnsi"/>
                <w:b/>
                <w:sz w:val="19"/>
                <w:szCs w:val="19"/>
              </w:rPr>
              <w:t>Year 3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:rsidR="00D1677D" w:rsidRPr="00D1677D" w:rsidRDefault="00D1677D" w:rsidP="00D1677D">
            <w:pPr>
              <w:spacing w:after="0" w:line="276" w:lineRule="auto"/>
              <w:jc w:val="center"/>
              <w:rPr>
                <w:rFonts w:eastAsia="Calibri" w:cstheme="minorHAnsi"/>
                <w:b/>
                <w:sz w:val="19"/>
                <w:szCs w:val="19"/>
              </w:rPr>
            </w:pPr>
            <w:r w:rsidRPr="00D1677D">
              <w:rPr>
                <w:rFonts w:eastAsia="Calibri" w:cstheme="minorHAnsi"/>
                <w:b/>
                <w:sz w:val="19"/>
                <w:szCs w:val="19"/>
              </w:rPr>
              <w:t>Year 4</w:t>
            </w:r>
          </w:p>
        </w:tc>
        <w:tc>
          <w:tcPr>
            <w:tcW w:w="2633" w:type="dxa"/>
            <w:shd w:val="clear" w:color="auto" w:fill="D9D9D9" w:themeFill="background1" w:themeFillShade="D9"/>
            <w:vAlign w:val="center"/>
          </w:tcPr>
          <w:p w:rsidR="00D1677D" w:rsidRPr="00D1677D" w:rsidRDefault="00D1677D" w:rsidP="00D1677D">
            <w:pPr>
              <w:spacing w:after="0" w:line="276" w:lineRule="auto"/>
              <w:jc w:val="center"/>
              <w:rPr>
                <w:rFonts w:eastAsia="Calibri" w:cstheme="minorHAnsi"/>
                <w:b/>
                <w:sz w:val="19"/>
                <w:szCs w:val="19"/>
              </w:rPr>
            </w:pPr>
            <w:r w:rsidRPr="00D1677D">
              <w:rPr>
                <w:rFonts w:eastAsia="Calibri" w:cstheme="minorHAnsi"/>
                <w:b/>
                <w:sz w:val="19"/>
                <w:szCs w:val="19"/>
              </w:rPr>
              <w:t>Year 5</w:t>
            </w:r>
          </w:p>
        </w:tc>
        <w:tc>
          <w:tcPr>
            <w:tcW w:w="2436" w:type="dxa"/>
            <w:shd w:val="clear" w:color="auto" w:fill="D9D9D9" w:themeFill="background1" w:themeFillShade="D9"/>
            <w:vAlign w:val="center"/>
          </w:tcPr>
          <w:p w:rsidR="00D1677D" w:rsidRPr="00D1677D" w:rsidRDefault="00D1677D" w:rsidP="00D1677D">
            <w:pPr>
              <w:spacing w:after="0" w:line="276" w:lineRule="auto"/>
              <w:jc w:val="center"/>
              <w:rPr>
                <w:rFonts w:eastAsia="Calibri" w:cstheme="minorHAnsi"/>
                <w:b/>
                <w:sz w:val="19"/>
                <w:szCs w:val="19"/>
              </w:rPr>
            </w:pPr>
            <w:r w:rsidRPr="00D1677D">
              <w:rPr>
                <w:rFonts w:eastAsia="Calibri" w:cstheme="minorHAnsi"/>
                <w:b/>
                <w:sz w:val="19"/>
                <w:szCs w:val="19"/>
              </w:rPr>
              <w:t>Year 6</w:t>
            </w:r>
          </w:p>
        </w:tc>
      </w:tr>
      <w:tr w:rsidR="00D1677D" w:rsidRPr="00D1677D" w:rsidTr="00D1677D">
        <w:trPr>
          <w:trHeight w:val="303"/>
        </w:trPr>
        <w:tc>
          <w:tcPr>
            <w:tcW w:w="2552" w:type="dxa"/>
            <w:shd w:val="clear" w:color="auto" w:fill="auto"/>
          </w:tcPr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Able to send an object with increased confidence using hand or bat;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Moves towards a moving ball to return with hand or bat;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Scores points against opposition over a line/net;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Selects and applies skills to win points;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Chases, stops and controls balls and other objects such as beanbags and hoops;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hd w:val="clear" w:color="auto" w:fill="FFFFFF"/>
              <w:spacing w:after="120" w:line="240" w:lineRule="auto"/>
              <w:contextualSpacing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</w:rPr>
              <w:t>Identifies space to send a ball;</w:t>
            </w:r>
          </w:p>
          <w:p w:rsidR="00D1677D" w:rsidRPr="00D1677D" w:rsidRDefault="00D1677D" w:rsidP="00D1677D">
            <w:pPr>
              <w:shd w:val="clear" w:color="auto" w:fill="FFFFFF"/>
              <w:spacing w:beforeAutospacing="1" w:after="120" w:afterAutospacing="1" w:line="240" w:lineRule="auto"/>
              <w:contextualSpacing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</w:rPr>
              <w:t>Be able to send an object in isolation;</w:t>
            </w:r>
          </w:p>
          <w:p w:rsidR="00D1677D" w:rsidRPr="00D1677D" w:rsidRDefault="00D1677D" w:rsidP="00D1677D">
            <w:pPr>
              <w:shd w:val="clear" w:color="auto" w:fill="FFFFFF"/>
              <w:spacing w:after="120" w:line="240" w:lineRule="auto"/>
              <w:contextualSpacing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>Moves towards a moving ball to return it with hand or bat;</w:t>
            </w:r>
          </w:p>
          <w:p w:rsidR="00D1677D" w:rsidRPr="00D1677D" w:rsidRDefault="00D1677D" w:rsidP="00D1677D">
            <w:pPr>
              <w:shd w:val="clear" w:color="auto" w:fill="FFFFFF"/>
              <w:spacing w:after="120" w:line="240" w:lineRule="auto"/>
              <w:contextualSpacing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hd w:val="clear" w:color="auto" w:fill="FFFFFF"/>
              <w:spacing w:after="120" w:line="240" w:lineRule="auto"/>
              <w:contextualSpacing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</w:rPr>
              <w:t>Be able to demonstrate basic sending skills in isolation;</w:t>
            </w:r>
          </w:p>
        </w:tc>
        <w:tc>
          <w:tcPr>
            <w:tcW w:w="2977" w:type="dxa"/>
            <w:shd w:val="clear" w:color="auto" w:fill="auto"/>
          </w:tcPr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lastRenderedPageBreak/>
              <w:t>Demonstrates basic sending skills in isolation and small games;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Tracks the path of ball over a line/net and move towards it;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Hits a ball using both hand and racquet with some consistency;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Returns a ball coming towards them using hand or racquet;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Plays in a modified game send and returning the ball over a line/barrier;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Decides on and play with dominant hand;</w:t>
            </w:r>
          </w:p>
          <w:p w:rsidR="00D1677D" w:rsidRPr="00D1677D" w:rsidRDefault="00D1677D" w:rsidP="00D1677D">
            <w:pPr>
              <w:shd w:val="clear" w:color="auto" w:fill="FFFFFF"/>
              <w:spacing w:beforeAutospacing="1" w:after="120" w:afterAutospacing="1" w:line="240" w:lineRule="auto"/>
              <w:contextualSpacing/>
              <w:rPr>
                <w:rFonts w:ascii="Letter-join 1" w:eastAsiaTheme="minorEastAsia" w:hAnsi="Letter-join 1" w:cstheme="minorHAnsi"/>
                <w:b/>
                <w:sz w:val="20"/>
                <w:szCs w:val="20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</w:rPr>
              <w:t>Be able to send a ball in small games with increased confidence;</w:t>
            </w:r>
          </w:p>
          <w:p w:rsidR="00D1677D" w:rsidRPr="00D1677D" w:rsidRDefault="00D1677D" w:rsidP="00D1677D">
            <w:pPr>
              <w:shd w:val="clear" w:color="auto" w:fill="FFFFFF"/>
              <w:spacing w:after="120" w:line="240" w:lineRule="auto"/>
              <w:contextualSpacing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>Tracks the path of a ball over a line/net and moves towards it;</w:t>
            </w:r>
          </w:p>
          <w:p w:rsidR="00D1677D" w:rsidRPr="00D1677D" w:rsidRDefault="00D1677D" w:rsidP="00D1677D">
            <w:pPr>
              <w:shd w:val="clear" w:color="auto" w:fill="FFFFFF"/>
              <w:spacing w:after="120" w:line="240" w:lineRule="auto"/>
              <w:contextualSpacing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hd w:val="clear" w:color="auto" w:fill="FFFFFF"/>
              <w:spacing w:after="120" w:line="240" w:lineRule="auto"/>
              <w:contextualSpacing/>
              <w:rPr>
                <w:rFonts w:ascii="Letter-join 1" w:eastAsiaTheme="minorEastAsia" w:hAnsi="Letter-join 1" w:cstheme="minorHAnsi"/>
                <w:b/>
                <w:sz w:val="20"/>
                <w:szCs w:val="20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</w:rPr>
              <w:t>Be able to demonstrate sending skills in isolation and basic games;</w:t>
            </w:r>
          </w:p>
        </w:tc>
        <w:tc>
          <w:tcPr>
            <w:tcW w:w="2556" w:type="dxa"/>
            <w:shd w:val="clear" w:color="auto" w:fill="auto"/>
          </w:tcPr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lastRenderedPageBreak/>
              <w:t>Attempts to serve to begin a game. E.g. underarm;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Plays a continuous game using: throwing and catching or some simple hitting;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Keeps count/score of a game;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Can play within boundaries;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Uses a small range of basic racquet skills;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Moves towards a ball to return over a line/net;</w:t>
            </w:r>
          </w:p>
          <w:p w:rsidR="00D1677D" w:rsidRPr="00D1677D" w:rsidRDefault="00D1677D" w:rsidP="00D1677D">
            <w:pPr>
              <w:shd w:val="clear" w:color="auto" w:fill="FFFFFF"/>
              <w:spacing w:before="100" w:beforeAutospacing="1" w:after="240" w:line="240" w:lineRule="auto"/>
              <w:contextualSpacing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</w:rPr>
              <w:t>Plays over a net;</w:t>
            </w:r>
          </w:p>
          <w:p w:rsidR="00D1677D" w:rsidRPr="00D1677D" w:rsidRDefault="00D1677D" w:rsidP="00D1677D">
            <w:pPr>
              <w:shd w:val="clear" w:color="auto" w:fill="FFFFFF"/>
              <w:spacing w:before="100" w:beforeAutospacing="1" w:after="240" w:line="240" w:lineRule="auto"/>
              <w:contextualSpacing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Suggest warm-up activities; 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jc w:val="center"/>
              <w:rPr>
                <w:rFonts w:ascii="Letter-join 1" w:eastAsia="Calibri" w:hAnsi="Letter-join 1" w:cstheme="minorHAnsi"/>
                <w:b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auto"/>
          </w:tcPr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Explores shots on both sides of the body and attempt with confidence; introduction of forehand and backhand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Uses a small range of racquet/hand skills;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Works with a partner / small groups to return a served ball;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Plays competitively with others and against others in modified games;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Uses basic defensive tactics to defend the court i.e. moving to different positions on the court;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lastRenderedPageBreak/>
              <w:t>Chooses ways to send the ball to make it difficult for opponent to return;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Suggests and lead warm ups that prepare the body appropriately for net/wall activities;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Enjoy communicating, collaborating and competing with each other;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b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 xml:space="preserve">Lead a partner through short warm-up routines; </w:t>
            </w:r>
          </w:p>
        </w:tc>
        <w:tc>
          <w:tcPr>
            <w:tcW w:w="2633" w:type="dxa"/>
            <w:shd w:val="clear" w:color="auto" w:fill="auto"/>
          </w:tcPr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lastRenderedPageBreak/>
              <w:t>Plays a range of basic shots on both sides of the body, move feet to hit ball;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Plays modified games sending and returning a ball;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Plays with others with some flow to the game, keeping track of their own scores;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Recognises where they should stand on the court when playing on their own and with others;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Applies some control when returning the ball including foot placement, shot selection and aim;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lastRenderedPageBreak/>
              <w:t>Be able to describe their scoring system;</w:t>
            </w:r>
          </w:p>
          <w:p w:rsidR="00D1677D" w:rsidRPr="00D1677D" w:rsidRDefault="00D1677D" w:rsidP="00D1677D">
            <w:pPr>
              <w:shd w:val="clear" w:color="auto" w:fill="FFFFFF"/>
              <w:spacing w:before="100" w:beforeAutospacing="1" w:after="240" w:line="240" w:lineRule="auto"/>
              <w:contextualSpacing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Understand the need for warming up and working on body strength, tone and flexibility; 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b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 xml:space="preserve">Lead small groups in warm-up activities; </w:t>
            </w:r>
          </w:p>
        </w:tc>
        <w:tc>
          <w:tcPr>
            <w:tcW w:w="2436" w:type="dxa"/>
            <w:shd w:val="clear" w:color="auto" w:fill="auto"/>
          </w:tcPr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lastRenderedPageBreak/>
              <w:t>Uses forehand, backhand and overhead shots with more confidence in games;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Makes appropriate choices in games about the best shot to use;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Starts games with the appropriate serve;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Begins to use full scoring systems;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</w:p>
          <w:p w:rsidR="00D1677D" w:rsidRPr="00D1677D" w:rsidRDefault="00D1677D" w:rsidP="00D1677D">
            <w:pPr>
              <w:spacing w:after="0" w:line="240" w:lineRule="auto"/>
              <w:contextualSpacing/>
              <w:rPr>
                <w:rFonts w:ascii="Letter-join 1" w:eastAsia="Calibri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="Calibri" w:hAnsi="Letter-join 1" w:cstheme="minorHAnsi"/>
                <w:sz w:val="20"/>
                <w:szCs w:val="20"/>
              </w:rPr>
              <w:t>Develops doubles play (team play for volleyball);</w:t>
            </w:r>
          </w:p>
          <w:p w:rsidR="00D1677D" w:rsidRPr="00D1677D" w:rsidRDefault="00D1677D" w:rsidP="00D1677D">
            <w:pPr>
              <w:shd w:val="clear" w:color="auto" w:fill="FFFFFF"/>
              <w:spacing w:before="100" w:beforeAutospacing="1" w:after="240" w:line="240" w:lineRule="auto"/>
              <w:contextualSpacing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</w:rPr>
              <w:t>Applies tactics in games effectively;</w:t>
            </w:r>
          </w:p>
          <w:p w:rsidR="00D1677D" w:rsidRPr="00D1677D" w:rsidRDefault="00D1677D" w:rsidP="00D1677D">
            <w:pPr>
              <w:shd w:val="clear" w:color="auto" w:fill="FFFFFF"/>
              <w:spacing w:before="100" w:beforeAutospacing="1" w:after="240" w:line="240" w:lineRule="auto"/>
              <w:contextualSpacing/>
              <w:rPr>
                <w:rFonts w:ascii="Letter-join 1" w:eastAsiaTheme="minorEastAsia" w:hAnsi="Letter-join 1" w:cstheme="minorHAnsi"/>
                <w:sz w:val="20"/>
                <w:szCs w:val="20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</w:rPr>
              <w:t xml:space="preserve">Understand the importance of </w:t>
            </w: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</w:rPr>
              <w:lastRenderedPageBreak/>
              <w:t xml:space="preserve">warming up and cooling down; </w:t>
            </w:r>
          </w:p>
          <w:p w:rsidR="00D1677D" w:rsidRPr="00D1677D" w:rsidRDefault="00D1677D" w:rsidP="00D1677D">
            <w:pPr>
              <w:spacing w:after="0" w:line="240" w:lineRule="auto"/>
              <w:contextualSpacing/>
              <w:jc w:val="center"/>
              <w:rPr>
                <w:rFonts w:ascii="Letter-join 1" w:eastAsia="Calibri" w:hAnsi="Letter-join 1" w:cstheme="minorHAnsi"/>
                <w:b/>
                <w:sz w:val="20"/>
                <w:szCs w:val="20"/>
              </w:rPr>
            </w:pPr>
          </w:p>
        </w:tc>
      </w:tr>
    </w:tbl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  <w:r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  <w:lastRenderedPageBreak/>
        <w:t>Striking and Fielding Games</w:t>
      </w: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tbl>
      <w:tblPr>
        <w:tblW w:w="15701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8"/>
        <w:gridCol w:w="2907"/>
        <w:gridCol w:w="2590"/>
        <w:gridCol w:w="2590"/>
        <w:gridCol w:w="2590"/>
        <w:gridCol w:w="2436"/>
      </w:tblGrid>
      <w:tr w:rsidR="00D1677D" w:rsidRPr="00D1677D" w:rsidTr="00CA6C57">
        <w:trPr>
          <w:trHeight w:val="303"/>
        </w:trPr>
        <w:tc>
          <w:tcPr>
            <w:tcW w:w="2588" w:type="dxa"/>
            <w:shd w:val="clear" w:color="auto" w:fill="808080" w:themeFill="background1" w:themeFillShade="80"/>
            <w:vAlign w:val="center"/>
          </w:tcPr>
          <w:p w:rsidR="00D1677D" w:rsidRPr="00D1677D" w:rsidRDefault="00D1677D" w:rsidP="00D1677D">
            <w:pPr>
              <w:spacing w:after="0" w:line="276" w:lineRule="auto"/>
              <w:ind w:left="34"/>
              <w:jc w:val="center"/>
              <w:rPr>
                <w:rFonts w:eastAsia="Calibri" w:cstheme="minorHAnsi"/>
                <w:b/>
                <w:color w:val="FFFFFF" w:themeColor="background1"/>
                <w:sz w:val="19"/>
                <w:szCs w:val="19"/>
              </w:rPr>
            </w:pPr>
            <w:r w:rsidRPr="00D1677D">
              <w:rPr>
                <w:rFonts w:eastAsia="Calibri" w:cstheme="minorHAnsi"/>
                <w:b/>
                <w:color w:val="FFFFFF" w:themeColor="background1"/>
                <w:sz w:val="19"/>
                <w:szCs w:val="19"/>
              </w:rPr>
              <w:t>Year 1</w:t>
            </w:r>
          </w:p>
        </w:tc>
        <w:tc>
          <w:tcPr>
            <w:tcW w:w="2907" w:type="dxa"/>
            <w:shd w:val="clear" w:color="auto" w:fill="808080" w:themeFill="background1" w:themeFillShade="80"/>
            <w:vAlign w:val="center"/>
          </w:tcPr>
          <w:p w:rsidR="00D1677D" w:rsidRPr="00D1677D" w:rsidRDefault="00D1677D" w:rsidP="00D1677D">
            <w:pPr>
              <w:spacing w:after="0" w:line="276" w:lineRule="auto"/>
              <w:jc w:val="center"/>
              <w:rPr>
                <w:rFonts w:eastAsia="Calibri" w:cstheme="minorHAnsi"/>
                <w:b/>
                <w:color w:val="FFFFFF" w:themeColor="background1"/>
                <w:sz w:val="19"/>
                <w:szCs w:val="19"/>
              </w:rPr>
            </w:pPr>
            <w:r w:rsidRPr="00D1677D">
              <w:rPr>
                <w:rFonts w:eastAsia="Calibri" w:cstheme="minorHAnsi"/>
                <w:b/>
                <w:color w:val="FFFFFF" w:themeColor="background1"/>
                <w:sz w:val="19"/>
                <w:szCs w:val="19"/>
              </w:rPr>
              <w:t>Year 2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D1677D" w:rsidRPr="00D1677D" w:rsidRDefault="00D1677D" w:rsidP="00D1677D">
            <w:pPr>
              <w:spacing w:after="0" w:line="276" w:lineRule="auto"/>
              <w:jc w:val="center"/>
              <w:rPr>
                <w:rFonts w:eastAsia="Calibri" w:cstheme="minorHAnsi"/>
                <w:b/>
                <w:color w:val="000000" w:themeColor="text1"/>
                <w:sz w:val="19"/>
                <w:szCs w:val="19"/>
              </w:rPr>
            </w:pPr>
            <w:r w:rsidRPr="00D1677D">
              <w:rPr>
                <w:rFonts w:eastAsia="Calibri" w:cstheme="minorHAnsi"/>
                <w:b/>
                <w:color w:val="000000" w:themeColor="text1"/>
                <w:sz w:val="19"/>
                <w:szCs w:val="19"/>
              </w:rPr>
              <w:t>Year 3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D1677D" w:rsidRPr="00D1677D" w:rsidRDefault="00D1677D" w:rsidP="00D1677D">
            <w:pPr>
              <w:spacing w:after="0" w:line="276" w:lineRule="auto"/>
              <w:jc w:val="center"/>
              <w:rPr>
                <w:rFonts w:eastAsia="Calibri" w:cstheme="minorHAnsi"/>
                <w:b/>
                <w:color w:val="000000" w:themeColor="text1"/>
                <w:sz w:val="19"/>
                <w:szCs w:val="19"/>
              </w:rPr>
            </w:pPr>
            <w:r w:rsidRPr="00D1677D">
              <w:rPr>
                <w:rFonts w:eastAsia="Calibri" w:cstheme="minorHAnsi"/>
                <w:b/>
                <w:color w:val="000000" w:themeColor="text1"/>
                <w:sz w:val="19"/>
                <w:szCs w:val="19"/>
              </w:rPr>
              <w:t>Year 4</w:t>
            </w:r>
          </w:p>
        </w:tc>
        <w:tc>
          <w:tcPr>
            <w:tcW w:w="2590" w:type="dxa"/>
            <w:shd w:val="clear" w:color="auto" w:fill="D9D9D9" w:themeFill="background1" w:themeFillShade="D9"/>
            <w:vAlign w:val="center"/>
          </w:tcPr>
          <w:p w:rsidR="00D1677D" w:rsidRPr="00D1677D" w:rsidRDefault="00D1677D" w:rsidP="00D1677D">
            <w:pPr>
              <w:spacing w:after="0" w:line="276" w:lineRule="auto"/>
              <w:jc w:val="center"/>
              <w:rPr>
                <w:rFonts w:eastAsia="Calibri" w:cstheme="minorHAnsi"/>
                <w:b/>
                <w:color w:val="000000" w:themeColor="text1"/>
                <w:sz w:val="19"/>
                <w:szCs w:val="19"/>
              </w:rPr>
            </w:pPr>
            <w:r w:rsidRPr="00D1677D">
              <w:rPr>
                <w:rFonts w:eastAsia="Calibri" w:cstheme="minorHAnsi"/>
                <w:b/>
                <w:color w:val="000000" w:themeColor="text1"/>
                <w:sz w:val="19"/>
                <w:szCs w:val="19"/>
              </w:rPr>
              <w:t>Year 5</w:t>
            </w:r>
          </w:p>
        </w:tc>
        <w:tc>
          <w:tcPr>
            <w:tcW w:w="2436" w:type="dxa"/>
            <w:shd w:val="clear" w:color="auto" w:fill="D9D9D9" w:themeFill="background1" w:themeFillShade="D9"/>
            <w:vAlign w:val="center"/>
          </w:tcPr>
          <w:p w:rsidR="00D1677D" w:rsidRPr="00D1677D" w:rsidRDefault="00D1677D" w:rsidP="00D1677D">
            <w:pPr>
              <w:spacing w:after="0" w:line="276" w:lineRule="auto"/>
              <w:jc w:val="center"/>
              <w:rPr>
                <w:rFonts w:eastAsia="Calibri" w:cstheme="minorHAnsi"/>
                <w:b/>
                <w:color w:val="000000" w:themeColor="text1"/>
                <w:sz w:val="19"/>
                <w:szCs w:val="19"/>
              </w:rPr>
            </w:pPr>
            <w:r w:rsidRPr="00D1677D">
              <w:rPr>
                <w:rFonts w:eastAsia="Calibri" w:cstheme="minorHAnsi"/>
                <w:b/>
                <w:color w:val="000000" w:themeColor="text1"/>
                <w:sz w:val="19"/>
                <w:szCs w:val="19"/>
              </w:rPr>
              <w:t>Year 6</w:t>
            </w:r>
          </w:p>
        </w:tc>
      </w:tr>
      <w:tr w:rsidR="00D1677D" w:rsidRPr="00D1677D" w:rsidTr="00CA6C57">
        <w:trPr>
          <w:trHeight w:val="303"/>
        </w:trPr>
        <w:tc>
          <w:tcPr>
            <w:tcW w:w="2588" w:type="dxa"/>
            <w:shd w:val="clear" w:color="auto" w:fill="808080" w:themeFill="background1" w:themeFillShade="80"/>
            <w:vAlign w:val="center"/>
          </w:tcPr>
          <w:p w:rsidR="00D1677D" w:rsidRPr="00D1677D" w:rsidRDefault="00D1677D" w:rsidP="00D1677D">
            <w:pPr>
              <w:spacing w:after="0" w:line="240" w:lineRule="auto"/>
              <w:jc w:val="center"/>
              <w:rPr>
                <w:rFonts w:eastAsiaTheme="minorEastAsia" w:cstheme="minorHAnsi"/>
                <w:color w:val="FFFFFF" w:themeColor="background1"/>
                <w:sz w:val="19"/>
                <w:szCs w:val="19"/>
                <w:lang w:val="en-US" w:eastAsia="ja-JP"/>
              </w:rPr>
            </w:pPr>
          </w:p>
        </w:tc>
        <w:tc>
          <w:tcPr>
            <w:tcW w:w="2907" w:type="dxa"/>
            <w:shd w:val="clear" w:color="auto" w:fill="808080" w:themeFill="background1" w:themeFillShade="80"/>
            <w:vAlign w:val="center"/>
          </w:tcPr>
          <w:p w:rsidR="00D1677D" w:rsidRPr="00D1677D" w:rsidRDefault="00D1677D" w:rsidP="00D1677D">
            <w:pPr>
              <w:spacing w:after="0" w:line="240" w:lineRule="auto"/>
              <w:jc w:val="center"/>
              <w:rPr>
                <w:rFonts w:eastAsia="Calibri" w:cstheme="minorHAnsi"/>
                <w:b/>
                <w:color w:val="FFFFFF" w:themeColor="background1"/>
                <w:sz w:val="19"/>
                <w:szCs w:val="19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 xml:space="preserve">Use a range of skills, </w:t>
            </w:r>
            <w:r w:rsidRPr="00D1677D">
              <w:rPr>
                <w:rFonts w:ascii="Letter-join 1" w:eastAsiaTheme="minorEastAsia" w:hAnsi="Letter-join 1" w:cstheme="minorHAnsi"/>
                <w:iCs/>
                <w:sz w:val="20"/>
                <w:szCs w:val="20"/>
                <w:lang w:val="en-US" w:eastAsia="ja-JP"/>
              </w:rPr>
              <w:t>e.g. throwing, striking, intercepting and stopping a ball</w:t>
            </w: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, with some control and accuracy;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Continue to develop fundamental movement skills and become increasingly competent and confident;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To understand the need for tactics;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To be able to pass and catch within pairs;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Know and understand rules of the game;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Set up small games;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Explain what they need to do to get ready to play games;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Suggest what needs practising;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Know and understand how hitting the ball further increases the chances of running further distances;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Suggest warm-up activities;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lastRenderedPageBreak/>
              <w:t xml:space="preserve">Use a range of skills, </w:t>
            </w:r>
            <w:r w:rsidRPr="00D1677D">
              <w:rPr>
                <w:rFonts w:ascii="Letter-join 1" w:eastAsiaTheme="minorEastAsia" w:hAnsi="Letter-join 1" w:cstheme="minorHAnsi"/>
                <w:iCs/>
                <w:sz w:val="20"/>
                <w:szCs w:val="20"/>
                <w:lang w:val="en-US" w:eastAsia="ja-JP"/>
              </w:rPr>
              <w:t>e.g. throwing, striking, intercepting and stopping a ball</w:t>
            </w: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, with good control and accuracy;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Choose and vary skills and tactics to suit the situation in a game;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Carry out tactics successfully;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To be able to pass and catch within a small team;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Know rules and use them fairly to keep games going;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lastRenderedPageBreak/>
              <w:t>Carry out warm ups with care and an awareness of what is happening to their bodies;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Describe what they and others do that is successful;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Be able to bat and run to distance bases;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Lead a partner through short warm-up routines;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lastRenderedPageBreak/>
              <w:t xml:space="preserve">Strike a bowled ball with some accuracy; use a range of fielding skills, </w:t>
            </w:r>
            <w:r w:rsidRPr="00D1677D">
              <w:rPr>
                <w:rFonts w:ascii="Letter-join 1" w:eastAsiaTheme="minorEastAsia" w:hAnsi="Letter-join 1" w:cstheme="minorHAnsi"/>
                <w:iCs/>
                <w:sz w:val="20"/>
                <w:szCs w:val="20"/>
                <w:lang w:val="en-US" w:eastAsia="ja-JP"/>
              </w:rPr>
              <w:t>e.g. catching, throwing, bowling, intercepting</w:t>
            </w: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, with growing control and consistency;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Work collaboratively in pairs, group activities and small-sided games;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Use and apply the basic rules consistently and fairly;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Recognise the activities and exercises that need including in a warm up;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lastRenderedPageBreak/>
              <w:t>Identify their own strengths and suggest practices to help them improve;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Know and understand how to score points;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Start to develop an understanding of how to improve, and learn to evaluate and recognise their own success;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Be able to score points by hitting a ball and running safely to the target;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Know that it is advantageous to attempt to strike a batter ‘out’;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Understand the need for warming up and working on body strength, tone and flexibility;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lastRenderedPageBreak/>
              <w:t>Lead small groups in warm-up activities;</w: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lastRenderedPageBreak/>
              <w:t xml:space="preserve">Strike a bowled ball with precision ball; use a range of fielding skills, </w:t>
            </w:r>
            <w:r w:rsidRPr="00D1677D">
              <w:rPr>
                <w:rFonts w:ascii="Letter-join 1" w:eastAsiaTheme="minorEastAsia" w:hAnsi="Letter-join 1" w:cstheme="minorHAnsi"/>
                <w:iCs/>
                <w:sz w:val="20"/>
                <w:szCs w:val="20"/>
                <w:lang w:val="en-US" w:eastAsia="ja-JP"/>
              </w:rPr>
              <w:t>e.g. catching, throwing, bowling, intercepting</w:t>
            </w: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, with growing control and consistency;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Continue to work collaboratively in pairs, group activities and small-sided games;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Continue to use and apply the basic rules consistently and fairly;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Understand and implement a range of tactics in games with success;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Deliver a specific warm up to a small group of peers;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Identify their own and others strengths and suggest practices to help them improve;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  <w:r w:rsidRPr="00D1677D"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  <w:t>Understand the importance of warming up and cooling down;</w:t>
            </w:r>
          </w:p>
          <w:p w:rsidR="00D1677D" w:rsidRPr="00D1677D" w:rsidRDefault="00D1677D" w:rsidP="00D1677D">
            <w:pPr>
              <w:spacing w:after="0" w:line="240" w:lineRule="auto"/>
              <w:rPr>
                <w:rFonts w:ascii="Letter-join 1" w:eastAsiaTheme="minorEastAsia" w:hAnsi="Letter-join 1" w:cstheme="minorHAnsi"/>
                <w:sz w:val="20"/>
                <w:szCs w:val="20"/>
                <w:lang w:val="en-US" w:eastAsia="ja-JP"/>
              </w:rPr>
            </w:pPr>
          </w:p>
        </w:tc>
      </w:tr>
    </w:tbl>
    <w:p w:rsidR="00D1677D" w:rsidRDefault="00D1677D" w:rsidP="00D1677D">
      <w:pPr>
        <w:numPr>
          <w:ilvl w:val="2"/>
          <w:numId w:val="0"/>
        </w:numPr>
        <w:tabs>
          <w:tab w:val="num" w:pos="1559"/>
        </w:tabs>
        <w:spacing w:after="120" w:line="300" w:lineRule="atLeast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D1677D" w:rsidRDefault="00D1677D" w:rsidP="001151B8">
      <w:pPr>
        <w:numPr>
          <w:ilvl w:val="2"/>
          <w:numId w:val="0"/>
        </w:numPr>
        <w:tabs>
          <w:tab w:val="num" w:pos="1559"/>
        </w:tabs>
        <w:spacing w:after="120" w:line="300" w:lineRule="atLeast"/>
        <w:ind w:left="1559" w:hanging="567"/>
        <w:jc w:val="center"/>
        <w:outlineLvl w:val="2"/>
        <w:rPr>
          <w:rFonts w:ascii="Letter-join 1" w:eastAsia="Times New Roman" w:hAnsi="Letter-join 1" w:cstheme="minorHAnsi"/>
          <w:b/>
          <w:sz w:val="28"/>
          <w:szCs w:val="28"/>
          <w:highlight w:val="yellow"/>
        </w:rPr>
      </w:pPr>
    </w:p>
    <w:p w:rsidR="001151B8" w:rsidRPr="001151B8" w:rsidRDefault="001151B8" w:rsidP="001151B8">
      <w:pPr>
        <w:spacing w:after="0" w:line="240" w:lineRule="auto"/>
        <w:rPr>
          <w:rFonts w:eastAsiaTheme="majorEastAsia" w:cstheme="minorHAnsi"/>
          <w:color w:val="1F4D78" w:themeColor="accent1" w:themeShade="7F"/>
          <w:sz w:val="24"/>
          <w:szCs w:val="24"/>
          <w:lang w:val="en-US" w:eastAsia="ja-JP"/>
        </w:rPr>
      </w:pPr>
      <w:bookmarkStart w:id="0" w:name="_GoBack"/>
      <w:bookmarkEnd w:id="0"/>
      <w:r w:rsidRPr="00D1677D">
        <w:rPr>
          <w:rFonts w:ascii="Letter-join 1" w:eastAsiaTheme="minorEastAsia" w:hAnsi="Letter-join 1" w:cstheme="minorHAnsi"/>
          <w:sz w:val="20"/>
          <w:szCs w:val="20"/>
          <w:lang w:val="en-US" w:eastAsia="ja-JP"/>
        </w:rPr>
        <w:br w:type="page"/>
      </w:r>
      <w:r>
        <w:rPr>
          <w:rFonts w:eastAsiaTheme="minorEastAsia" w:cstheme="minorHAnsi"/>
          <w:sz w:val="24"/>
          <w:szCs w:val="24"/>
          <w:lang w:val="en-US" w:eastAsia="ja-JP"/>
        </w:rPr>
        <w:lastRenderedPageBreak/>
        <w:t xml:space="preserve">  </w:t>
      </w:r>
    </w:p>
    <w:p w:rsidR="001151B8" w:rsidRPr="00D87F24" w:rsidRDefault="001151B8" w:rsidP="00D87F24">
      <w:pPr>
        <w:jc w:val="center"/>
        <w:rPr>
          <w:rFonts w:ascii="Letter-join 1" w:hAnsi="Letter-join 1"/>
          <w:b/>
          <w:sz w:val="28"/>
          <w:szCs w:val="28"/>
        </w:rPr>
      </w:pPr>
    </w:p>
    <w:sectPr w:rsidR="001151B8" w:rsidRPr="00D87F24" w:rsidSect="006250A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E18" w:rsidRDefault="00E66E18" w:rsidP="00D87F24">
      <w:pPr>
        <w:spacing w:after="0" w:line="240" w:lineRule="auto"/>
      </w:pPr>
      <w:r>
        <w:separator/>
      </w:r>
    </w:p>
  </w:endnote>
  <w:endnote w:type="continuationSeparator" w:id="0">
    <w:p w:rsidR="00E66E18" w:rsidRDefault="00E66E18" w:rsidP="00D87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1"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E18" w:rsidRDefault="00E66E18" w:rsidP="00D87F24">
      <w:pPr>
        <w:spacing w:after="0" w:line="240" w:lineRule="auto"/>
      </w:pPr>
      <w:r>
        <w:separator/>
      </w:r>
    </w:p>
  </w:footnote>
  <w:footnote w:type="continuationSeparator" w:id="0">
    <w:p w:rsidR="00E66E18" w:rsidRDefault="00E66E18" w:rsidP="00D87F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0AA"/>
    <w:rsid w:val="001151B8"/>
    <w:rsid w:val="00314C0D"/>
    <w:rsid w:val="003549FD"/>
    <w:rsid w:val="006250AA"/>
    <w:rsid w:val="00773517"/>
    <w:rsid w:val="00871DB8"/>
    <w:rsid w:val="00D1677D"/>
    <w:rsid w:val="00D87F24"/>
    <w:rsid w:val="00E66E18"/>
    <w:rsid w:val="00F8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A7881F-3927-4333-A9F1-2FF3F6AA9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7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F24"/>
  </w:style>
  <w:style w:type="paragraph" w:styleId="Footer">
    <w:name w:val="footer"/>
    <w:basedOn w:val="Normal"/>
    <w:link w:val="FooterChar"/>
    <w:uiPriority w:val="99"/>
    <w:unhideWhenUsed/>
    <w:rsid w:val="00D87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F24"/>
  </w:style>
  <w:style w:type="paragraph" w:styleId="NormalWeb">
    <w:name w:val="Normal (Web)"/>
    <w:basedOn w:val="Normal"/>
    <w:uiPriority w:val="99"/>
    <w:unhideWhenUsed/>
    <w:rsid w:val="00D167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D1677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D1677D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D16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2789</Words>
  <Characters>15901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18653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Authorised User</cp:lastModifiedBy>
  <cp:revision>2</cp:revision>
  <dcterms:created xsi:type="dcterms:W3CDTF">2021-06-14T14:07:00Z</dcterms:created>
  <dcterms:modified xsi:type="dcterms:W3CDTF">2021-06-14T14:07:00Z</dcterms:modified>
</cp:coreProperties>
</file>