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33" w:rsidRPr="009630F1" w:rsidRDefault="00882533" w:rsidP="00882533">
      <w:pPr>
        <w:jc w:val="center"/>
        <w:rPr>
          <w:rFonts w:ascii="Calibri" w:hAnsi="Calibri"/>
          <w:b/>
          <w:caps/>
          <w:sz w:val="40"/>
          <w:szCs w:val="40"/>
        </w:rPr>
      </w:pPr>
      <w:r w:rsidRPr="009630F1">
        <w:rPr>
          <w:rFonts w:ascii="Calibri" w:hAnsi="Calibri"/>
          <w:b/>
          <w:caps/>
          <w:sz w:val="40"/>
          <w:szCs w:val="40"/>
        </w:rPr>
        <w:t xml:space="preserve">St. </w:t>
      </w:r>
      <w:r>
        <w:rPr>
          <w:rFonts w:ascii="Calibri" w:hAnsi="Calibri"/>
          <w:b/>
          <w:caps/>
          <w:sz w:val="40"/>
          <w:szCs w:val="40"/>
        </w:rPr>
        <w:t>albert</w:t>
      </w:r>
      <w:r w:rsidRPr="009630F1">
        <w:rPr>
          <w:rFonts w:ascii="Calibri" w:hAnsi="Calibri"/>
          <w:b/>
          <w:caps/>
          <w:sz w:val="40"/>
          <w:szCs w:val="40"/>
        </w:rPr>
        <w:t>'s CATHOLIC Primary School</w:t>
      </w:r>
    </w:p>
    <w:p w:rsidR="00882533" w:rsidRDefault="00882533" w:rsidP="00882533">
      <w:pPr>
        <w:jc w:val="center"/>
        <w:rPr>
          <w:rFonts w:ascii="Calibri" w:hAnsi="Calibri"/>
          <w:b/>
          <w:caps/>
          <w:sz w:val="40"/>
          <w:szCs w:val="40"/>
          <w:u w:val="single"/>
        </w:rPr>
      </w:pPr>
      <w:r>
        <w:rPr>
          <w:rFonts w:ascii="Calibri" w:hAnsi="Calibri"/>
          <w:b/>
          <w:caps/>
          <w:noProof/>
          <w:sz w:val="40"/>
          <w:szCs w:val="40"/>
          <w:u w:val="single"/>
          <w:lang w:eastAsia="en-GB"/>
        </w:rPr>
        <w:drawing>
          <wp:anchor distT="0" distB="0" distL="114300" distR="114300" simplePos="0" relativeHeight="251660288" behindDoc="1" locked="0" layoutInCell="1" allowOverlap="1">
            <wp:simplePos x="0" y="0"/>
            <wp:positionH relativeFrom="column">
              <wp:posOffset>1466850</wp:posOffset>
            </wp:positionH>
            <wp:positionV relativeFrom="paragraph">
              <wp:posOffset>109220</wp:posOffset>
            </wp:positionV>
            <wp:extent cx="3067050" cy="3067050"/>
            <wp:effectExtent l="19050" t="0" r="0" b="0"/>
            <wp:wrapNone/>
            <wp:docPr id="3"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5" cstate="print"/>
                    <a:srcRect/>
                    <a:stretch>
                      <a:fillRect/>
                    </a:stretch>
                  </pic:blipFill>
                  <pic:spPr bwMode="auto">
                    <a:xfrm>
                      <a:off x="0" y="0"/>
                      <a:ext cx="3067050" cy="3067050"/>
                    </a:xfrm>
                    <a:prstGeom prst="rect">
                      <a:avLst/>
                    </a:prstGeom>
                    <a:noFill/>
                  </pic:spPr>
                </pic:pic>
              </a:graphicData>
            </a:graphic>
          </wp:anchor>
        </w:drawing>
      </w:r>
      <w:r>
        <w:rPr>
          <w:rFonts w:ascii="Calibri" w:hAnsi="Calibri"/>
          <w:b/>
          <w:caps/>
          <w:sz w:val="40"/>
          <w:szCs w:val="40"/>
          <w:u w:val="single"/>
        </w:rPr>
        <w:t>Health &amp; Safety</w:t>
      </w:r>
      <w:r w:rsidRPr="00E2288C">
        <w:rPr>
          <w:rFonts w:ascii="Calibri" w:hAnsi="Calibri"/>
          <w:b/>
          <w:caps/>
          <w:sz w:val="40"/>
          <w:szCs w:val="40"/>
          <w:u w:val="single"/>
        </w:rPr>
        <w:t xml:space="preserve"> </w:t>
      </w:r>
    </w:p>
    <w:p w:rsidR="00882533" w:rsidRPr="00882533" w:rsidRDefault="00882533" w:rsidP="00882533">
      <w:pPr>
        <w:jc w:val="center"/>
        <w:rPr>
          <w:rFonts w:ascii="Calibri" w:hAnsi="Calibri"/>
          <w:b/>
          <w:caps/>
          <w:sz w:val="40"/>
          <w:szCs w:val="40"/>
          <w:u w:val="single"/>
        </w:rPr>
      </w:pPr>
      <w:r w:rsidRPr="00882533">
        <w:rPr>
          <w:rFonts w:ascii="Calibri" w:hAnsi="Calibri"/>
          <w:b/>
          <w:caps/>
          <w:sz w:val="40"/>
          <w:szCs w:val="40"/>
          <w:u w:val="single"/>
        </w:rPr>
        <w:t>STATEMENT OF INTENT</w:t>
      </w: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Default="00882533" w:rsidP="00882533">
      <w:pPr>
        <w:jc w:val="center"/>
        <w:rPr>
          <w:b/>
          <w:sz w:val="32"/>
          <w:szCs w:val="32"/>
        </w:rPr>
      </w:pPr>
    </w:p>
    <w:p w:rsidR="00882533" w:rsidRPr="00882533" w:rsidRDefault="00882533" w:rsidP="00882533">
      <w:pPr>
        <w:rPr>
          <w:b/>
          <w:sz w:val="24"/>
          <w:szCs w:val="24"/>
        </w:rPr>
      </w:pPr>
    </w:p>
    <w:p w:rsidR="00882533" w:rsidRPr="00882533" w:rsidRDefault="00882533" w:rsidP="00882533">
      <w:pPr>
        <w:numPr>
          <w:ilvl w:val="0"/>
          <w:numId w:val="1"/>
        </w:numPr>
        <w:rPr>
          <w:sz w:val="24"/>
          <w:szCs w:val="24"/>
        </w:rPr>
      </w:pPr>
      <w:r w:rsidRPr="00882533">
        <w:rPr>
          <w:sz w:val="24"/>
          <w:szCs w:val="24"/>
        </w:rPr>
        <w:t>To establish and maintain in so far as is reasonably practicable:</w:t>
      </w:r>
    </w:p>
    <w:p w:rsidR="00882533" w:rsidRPr="00882533" w:rsidRDefault="00882533" w:rsidP="00882533">
      <w:pPr>
        <w:numPr>
          <w:ilvl w:val="0"/>
          <w:numId w:val="2"/>
        </w:numPr>
        <w:rPr>
          <w:sz w:val="24"/>
          <w:szCs w:val="24"/>
        </w:rPr>
      </w:pPr>
      <w:r w:rsidRPr="00882533">
        <w:rPr>
          <w:sz w:val="24"/>
          <w:szCs w:val="24"/>
        </w:rPr>
        <w:t>an environment which is safe and without risk to health;</w:t>
      </w:r>
    </w:p>
    <w:p w:rsidR="00882533" w:rsidRPr="00882533" w:rsidRDefault="00882533" w:rsidP="00882533">
      <w:pPr>
        <w:numPr>
          <w:ilvl w:val="0"/>
          <w:numId w:val="2"/>
        </w:numPr>
        <w:rPr>
          <w:sz w:val="24"/>
          <w:szCs w:val="24"/>
        </w:rPr>
      </w:pPr>
      <w:r w:rsidRPr="00882533">
        <w:rPr>
          <w:sz w:val="24"/>
          <w:szCs w:val="24"/>
        </w:rPr>
        <w:t>safe working procedures among staff and pupils;</w:t>
      </w:r>
    </w:p>
    <w:p w:rsidR="00882533" w:rsidRPr="00882533" w:rsidRDefault="00882533" w:rsidP="00882533">
      <w:pPr>
        <w:numPr>
          <w:ilvl w:val="0"/>
          <w:numId w:val="2"/>
        </w:numPr>
        <w:rPr>
          <w:sz w:val="24"/>
          <w:szCs w:val="24"/>
        </w:rPr>
      </w:pPr>
      <w:r w:rsidRPr="00882533">
        <w:rPr>
          <w:sz w:val="24"/>
          <w:szCs w:val="24"/>
        </w:rPr>
        <w:t>health and safety arrangements for the handling, storage and transport of articles and substances;</w:t>
      </w:r>
    </w:p>
    <w:p w:rsidR="00882533" w:rsidRPr="00882533" w:rsidRDefault="00882533" w:rsidP="00882533">
      <w:pPr>
        <w:numPr>
          <w:ilvl w:val="0"/>
          <w:numId w:val="2"/>
        </w:numPr>
        <w:rPr>
          <w:sz w:val="24"/>
          <w:szCs w:val="24"/>
        </w:rPr>
      </w:pPr>
      <w:proofErr w:type="gramStart"/>
      <w:r w:rsidRPr="00882533">
        <w:rPr>
          <w:sz w:val="24"/>
          <w:szCs w:val="24"/>
        </w:rPr>
        <w:t>safe</w:t>
      </w:r>
      <w:proofErr w:type="gramEnd"/>
      <w:r w:rsidRPr="00882533">
        <w:rPr>
          <w:sz w:val="24"/>
          <w:szCs w:val="24"/>
        </w:rPr>
        <w:t xml:space="preserve"> means of access to and egress from the school.</w:t>
      </w:r>
    </w:p>
    <w:p w:rsidR="00882533" w:rsidRPr="00882533" w:rsidRDefault="00882533" w:rsidP="00882533">
      <w:pPr>
        <w:numPr>
          <w:ilvl w:val="1"/>
          <w:numId w:val="2"/>
        </w:numPr>
        <w:tabs>
          <w:tab w:val="clear" w:pos="1800"/>
        </w:tabs>
        <w:ind w:left="720"/>
        <w:rPr>
          <w:sz w:val="24"/>
          <w:szCs w:val="24"/>
        </w:rPr>
      </w:pPr>
      <w:r w:rsidRPr="00882533">
        <w:rPr>
          <w:sz w:val="24"/>
          <w:szCs w:val="24"/>
        </w:rPr>
        <w:t xml:space="preserve">To ensure, </w:t>
      </w:r>
      <w:proofErr w:type="gramStart"/>
      <w:r w:rsidRPr="00882533">
        <w:rPr>
          <w:sz w:val="24"/>
          <w:szCs w:val="24"/>
        </w:rPr>
        <w:t>so</w:t>
      </w:r>
      <w:proofErr w:type="gramEnd"/>
      <w:r w:rsidRPr="00882533">
        <w:rPr>
          <w:sz w:val="24"/>
          <w:szCs w:val="24"/>
        </w:rPr>
        <w:t xml:space="preserve"> far as is reasonably practicable, the provision of information, instruction training, and supervision to enable all staff and pupils to avoid hazards and contribute positively to their own health and safety.</w:t>
      </w:r>
    </w:p>
    <w:p w:rsidR="00882533" w:rsidRPr="00882533" w:rsidRDefault="00882533" w:rsidP="00882533">
      <w:pPr>
        <w:numPr>
          <w:ilvl w:val="1"/>
          <w:numId w:val="2"/>
        </w:numPr>
        <w:tabs>
          <w:tab w:val="clear" w:pos="1800"/>
        </w:tabs>
        <w:ind w:left="720"/>
        <w:rPr>
          <w:sz w:val="24"/>
          <w:szCs w:val="24"/>
        </w:rPr>
      </w:pPr>
      <w:r w:rsidRPr="00882533">
        <w:rPr>
          <w:sz w:val="24"/>
          <w:szCs w:val="24"/>
        </w:rPr>
        <w:t>To teach safety, where appropriate, as part of the curriculum.</w:t>
      </w:r>
    </w:p>
    <w:p w:rsidR="00882533" w:rsidRPr="00882533" w:rsidRDefault="00882533" w:rsidP="00882533">
      <w:pPr>
        <w:numPr>
          <w:ilvl w:val="1"/>
          <w:numId w:val="2"/>
        </w:numPr>
        <w:tabs>
          <w:tab w:val="clear" w:pos="1800"/>
        </w:tabs>
        <w:ind w:left="720"/>
        <w:rPr>
          <w:sz w:val="24"/>
          <w:szCs w:val="24"/>
        </w:rPr>
      </w:pPr>
      <w:r w:rsidRPr="00882533">
        <w:rPr>
          <w:sz w:val="24"/>
          <w:szCs w:val="24"/>
        </w:rPr>
        <w:t>To formulate effective procedures for use in the case of an accident.</w:t>
      </w:r>
    </w:p>
    <w:p w:rsidR="00882533" w:rsidRPr="00882533" w:rsidRDefault="00882533" w:rsidP="00882533">
      <w:pPr>
        <w:numPr>
          <w:ilvl w:val="1"/>
          <w:numId w:val="2"/>
        </w:numPr>
        <w:tabs>
          <w:tab w:val="clear" w:pos="1800"/>
        </w:tabs>
        <w:ind w:left="720"/>
        <w:rPr>
          <w:sz w:val="24"/>
          <w:szCs w:val="24"/>
        </w:rPr>
      </w:pPr>
      <w:r w:rsidRPr="00882533">
        <w:rPr>
          <w:sz w:val="24"/>
          <w:szCs w:val="24"/>
        </w:rPr>
        <w:t>To lay down procedures to be followed in the case of an accident.</w:t>
      </w:r>
    </w:p>
    <w:p w:rsidR="00882533" w:rsidRPr="00882533" w:rsidRDefault="00882533" w:rsidP="00882533">
      <w:pPr>
        <w:numPr>
          <w:ilvl w:val="1"/>
          <w:numId w:val="2"/>
        </w:numPr>
        <w:tabs>
          <w:tab w:val="clear" w:pos="1800"/>
        </w:tabs>
        <w:ind w:left="720"/>
        <w:rPr>
          <w:sz w:val="24"/>
          <w:szCs w:val="24"/>
        </w:rPr>
      </w:pPr>
      <w:r w:rsidRPr="00882533">
        <w:rPr>
          <w:sz w:val="24"/>
          <w:szCs w:val="24"/>
        </w:rPr>
        <w:t xml:space="preserve">To provide and maintain, </w:t>
      </w:r>
      <w:proofErr w:type="gramStart"/>
      <w:r w:rsidRPr="00882533">
        <w:rPr>
          <w:sz w:val="24"/>
          <w:szCs w:val="24"/>
        </w:rPr>
        <w:t>so</w:t>
      </w:r>
      <w:proofErr w:type="gramEnd"/>
      <w:r w:rsidRPr="00882533">
        <w:rPr>
          <w:sz w:val="24"/>
          <w:szCs w:val="24"/>
        </w:rPr>
        <w:t xml:space="preserve"> far as is reasonably practicable, adequate welfare facilities for staff and pupils.</w:t>
      </w:r>
    </w:p>
    <w:p w:rsidR="00882533" w:rsidRPr="00882533" w:rsidRDefault="00882533" w:rsidP="00882533">
      <w:pPr>
        <w:numPr>
          <w:ilvl w:val="1"/>
          <w:numId w:val="2"/>
        </w:numPr>
        <w:tabs>
          <w:tab w:val="clear" w:pos="1800"/>
        </w:tabs>
        <w:ind w:left="720"/>
        <w:rPr>
          <w:sz w:val="24"/>
          <w:szCs w:val="24"/>
        </w:rPr>
      </w:pPr>
      <w:r w:rsidRPr="00882533">
        <w:rPr>
          <w:sz w:val="24"/>
          <w:szCs w:val="24"/>
        </w:rPr>
        <w:t>To provide effective systems of reporting and recording accidents, dangerous occurrences and potential hazards to health and safety.</w:t>
      </w:r>
    </w:p>
    <w:p w:rsidR="00936F1C" w:rsidRDefault="00E47A94">
      <w:pPr>
        <w:rPr>
          <w:sz w:val="24"/>
          <w:szCs w:val="24"/>
        </w:rPr>
      </w:pPr>
    </w:p>
    <w:p w:rsidR="00882533" w:rsidRDefault="00882533">
      <w:pPr>
        <w:rPr>
          <w:sz w:val="24"/>
          <w:szCs w:val="24"/>
        </w:rPr>
      </w:pPr>
    </w:p>
    <w:p w:rsidR="00882533" w:rsidRPr="00882533" w:rsidRDefault="00882533" w:rsidP="00882533">
      <w:pPr>
        <w:rPr>
          <w:rFonts w:ascii="Calibri" w:hAnsi="Calibri"/>
          <w:sz w:val="24"/>
          <w:szCs w:val="24"/>
        </w:rPr>
      </w:pPr>
      <w:r w:rsidRPr="00882533">
        <w:rPr>
          <w:rFonts w:ascii="Calibri" w:hAnsi="Calibri"/>
          <w:sz w:val="24"/>
          <w:szCs w:val="24"/>
        </w:rPr>
        <w:t xml:space="preserve">Date adopted by governing body - </w:t>
      </w:r>
      <w:r w:rsidRPr="00882533">
        <w:rPr>
          <w:rFonts w:ascii="Calibri" w:hAnsi="Calibri"/>
          <w:sz w:val="24"/>
          <w:szCs w:val="24"/>
        </w:rPr>
        <w:tab/>
      </w:r>
      <w:r>
        <w:rPr>
          <w:rFonts w:ascii="Calibri" w:hAnsi="Calibri"/>
          <w:sz w:val="24"/>
          <w:szCs w:val="24"/>
        </w:rPr>
        <w:tab/>
      </w:r>
      <w:r>
        <w:rPr>
          <w:rFonts w:ascii="Calibri" w:hAnsi="Calibri"/>
          <w:sz w:val="24"/>
          <w:szCs w:val="24"/>
        </w:rPr>
        <w:tab/>
      </w:r>
      <w:r w:rsidR="00945155">
        <w:rPr>
          <w:rFonts w:ascii="Calibri" w:hAnsi="Calibri"/>
          <w:sz w:val="24"/>
          <w:szCs w:val="24"/>
        </w:rPr>
        <w:t>2</w:t>
      </w:r>
      <w:r w:rsidR="00E47A94">
        <w:rPr>
          <w:rFonts w:ascii="Calibri" w:hAnsi="Calibri"/>
          <w:sz w:val="24"/>
          <w:szCs w:val="24"/>
        </w:rPr>
        <w:t>6</w:t>
      </w:r>
      <w:r w:rsidRPr="00882533">
        <w:rPr>
          <w:rFonts w:ascii="Calibri" w:hAnsi="Calibri"/>
          <w:sz w:val="24"/>
          <w:szCs w:val="24"/>
          <w:vertAlign w:val="superscript"/>
        </w:rPr>
        <w:t>th</w:t>
      </w:r>
      <w:r w:rsidR="00E47A94">
        <w:rPr>
          <w:rFonts w:ascii="Calibri" w:hAnsi="Calibri"/>
          <w:sz w:val="24"/>
          <w:szCs w:val="24"/>
        </w:rPr>
        <w:t xml:space="preserve"> September 2018</w:t>
      </w:r>
    </w:p>
    <w:p w:rsidR="00882533" w:rsidRPr="00882533" w:rsidRDefault="00882533" w:rsidP="00882533">
      <w:pPr>
        <w:rPr>
          <w:rFonts w:ascii="Calibri" w:hAnsi="Calibri"/>
          <w:sz w:val="24"/>
          <w:szCs w:val="24"/>
        </w:rPr>
      </w:pPr>
    </w:p>
    <w:p w:rsidR="00882533" w:rsidRPr="00882533" w:rsidRDefault="00882533" w:rsidP="00882533">
      <w:pPr>
        <w:rPr>
          <w:rFonts w:ascii="Calibri" w:hAnsi="Calibri"/>
          <w:sz w:val="24"/>
          <w:szCs w:val="24"/>
        </w:rPr>
      </w:pPr>
      <w:r w:rsidRPr="00882533">
        <w:rPr>
          <w:rFonts w:ascii="Calibri" w:hAnsi="Calibri"/>
          <w:sz w:val="24"/>
          <w:szCs w:val="24"/>
        </w:rPr>
        <w:t>Chair of Governors</w:t>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t>Fr. David Potter</w:t>
      </w:r>
    </w:p>
    <w:p w:rsidR="00882533" w:rsidRPr="00882533" w:rsidRDefault="00882533" w:rsidP="00882533">
      <w:pPr>
        <w:rPr>
          <w:rFonts w:ascii="Calibri" w:hAnsi="Calibri"/>
          <w:sz w:val="24"/>
          <w:szCs w:val="24"/>
        </w:rPr>
      </w:pPr>
    </w:p>
    <w:p w:rsidR="00882533" w:rsidRPr="00882533" w:rsidRDefault="00882533" w:rsidP="00882533">
      <w:pPr>
        <w:rPr>
          <w:rFonts w:ascii="Calibri" w:hAnsi="Calibri"/>
          <w:sz w:val="24"/>
          <w:szCs w:val="24"/>
        </w:rPr>
      </w:pPr>
      <w:r w:rsidRPr="00882533">
        <w:rPr>
          <w:rFonts w:ascii="Calibri" w:hAnsi="Calibri"/>
          <w:sz w:val="24"/>
          <w:szCs w:val="24"/>
        </w:rPr>
        <w:t xml:space="preserve"> Headteacher – </w:t>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r>
      <w:r w:rsidRPr="00882533">
        <w:rPr>
          <w:rFonts w:ascii="Calibri" w:hAnsi="Calibri"/>
          <w:sz w:val="24"/>
          <w:szCs w:val="24"/>
        </w:rPr>
        <w:tab/>
        <w:t xml:space="preserve">Mrs Lorraine McEvoy  </w:t>
      </w:r>
    </w:p>
    <w:p w:rsidR="00882533" w:rsidRPr="00882533" w:rsidRDefault="00882533" w:rsidP="00882533">
      <w:pPr>
        <w:jc w:val="center"/>
        <w:rPr>
          <w:rFonts w:ascii="Calibri" w:hAnsi="Calibri"/>
          <w:sz w:val="24"/>
          <w:szCs w:val="24"/>
        </w:rPr>
      </w:pPr>
    </w:p>
    <w:p w:rsidR="00882533" w:rsidRPr="00882533" w:rsidRDefault="00882533" w:rsidP="00882533">
      <w:pPr>
        <w:jc w:val="center"/>
        <w:rPr>
          <w:rFonts w:ascii="Calibri" w:hAnsi="Calibri"/>
          <w:sz w:val="24"/>
          <w:szCs w:val="24"/>
        </w:rPr>
      </w:pPr>
    </w:p>
    <w:p w:rsidR="00882533" w:rsidRPr="00882533" w:rsidRDefault="00882533" w:rsidP="00882533">
      <w:pPr>
        <w:rPr>
          <w:rFonts w:ascii="Calibri" w:hAnsi="Calibri"/>
          <w:sz w:val="24"/>
          <w:szCs w:val="24"/>
        </w:rPr>
      </w:pPr>
    </w:p>
    <w:p w:rsidR="00882533" w:rsidRPr="00882533" w:rsidRDefault="00882533" w:rsidP="00882533">
      <w:pPr>
        <w:rPr>
          <w:rFonts w:ascii="Calibri" w:hAnsi="Calibri"/>
          <w:sz w:val="24"/>
          <w:szCs w:val="24"/>
        </w:rPr>
      </w:pPr>
    </w:p>
    <w:p w:rsidR="00882533" w:rsidRPr="00882533" w:rsidRDefault="00882533" w:rsidP="00882533">
      <w:pPr>
        <w:rPr>
          <w:rFonts w:ascii="Calibri" w:hAnsi="Calibri"/>
          <w:sz w:val="24"/>
          <w:szCs w:val="24"/>
        </w:rPr>
      </w:pPr>
      <w:r w:rsidRPr="00882533">
        <w:rPr>
          <w:rFonts w:ascii="Calibri" w:hAnsi="Calibri"/>
          <w:sz w:val="24"/>
          <w:szCs w:val="24"/>
        </w:rPr>
        <w:t>Signed ______________________</w:t>
      </w:r>
      <w:r w:rsidRPr="00882533">
        <w:rPr>
          <w:rFonts w:ascii="Calibri" w:hAnsi="Calibri"/>
          <w:sz w:val="24"/>
          <w:szCs w:val="24"/>
        </w:rPr>
        <w:tab/>
        <w:t>Chair of Governors</w:t>
      </w:r>
    </w:p>
    <w:p w:rsidR="00882533" w:rsidRPr="000C5366" w:rsidRDefault="00882533">
      <w:pPr>
        <w:rPr>
          <w:sz w:val="24"/>
          <w:szCs w:val="24"/>
        </w:rPr>
      </w:pPr>
    </w:p>
    <w:sectPr w:rsidR="00882533" w:rsidRPr="000C5366" w:rsidSect="00D50D11">
      <w:pgSz w:w="11906" w:h="16838"/>
      <w:pgMar w:top="1440" w:right="1440" w:bottom="1440" w:left="1440"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148E8"/>
    <w:multiLevelType w:val="hybridMultilevel"/>
    <w:tmpl w:val="89449C6E"/>
    <w:lvl w:ilvl="0" w:tplc="08090003">
      <w:start w:val="1"/>
      <w:numFmt w:val="bullet"/>
      <w:lvlText w:val="o"/>
      <w:lvlJc w:val="left"/>
      <w:pPr>
        <w:tabs>
          <w:tab w:val="num" w:pos="1080"/>
        </w:tabs>
        <w:ind w:left="1080" w:hanging="360"/>
      </w:pPr>
      <w:rPr>
        <w:rFonts w:ascii="Courier New" w:hAnsi="Courier New" w:hint="default"/>
        <w:color w:val="auto"/>
      </w:rPr>
    </w:lvl>
    <w:lvl w:ilvl="1" w:tplc="70B0891C">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6A1028BB"/>
    <w:multiLevelType w:val="hybridMultilevel"/>
    <w:tmpl w:val="778EE63A"/>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82533"/>
    <w:rsid w:val="0000647E"/>
    <w:rsid w:val="000A56FF"/>
    <w:rsid w:val="000B7A6D"/>
    <w:rsid w:val="000C5366"/>
    <w:rsid w:val="000E1EC3"/>
    <w:rsid w:val="0018195E"/>
    <w:rsid w:val="001860CF"/>
    <w:rsid w:val="002C117E"/>
    <w:rsid w:val="002D20D3"/>
    <w:rsid w:val="0030129A"/>
    <w:rsid w:val="003237CD"/>
    <w:rsid w:val="0039098F"/>
    <w:rsid w:val="003E68F7"/>
    <w:rsid w:val="004251EE"/>
    <w:rsid w:val="00445FF9"/>
    <w:rsid w:val="004A0EAC"/>
    <w:rsid w:val="004D653B"/>
    <w:rsid w:val="00511E6E"/>
    <w:rsid w:val="00564068"/>
    <w:rsid w:val="005B4D62"/>
    <w:rsid w:val="005B5607"/>
    <w:rsid w:val="00610A7F"/>
    <w:rsid w:val="0062385C"/>
    <w:rsid w:val="00652287"/>
    <w:rsid w:val="00671DEE"/>
    <w:rsid w:val="006A3B53"/>
    <w:rsid w:val="00722817"/>
    <w:rsid w:val="00756A24"/>
    <w:rsid w:val="00864BEE"/>
    <w:rsid w:val="00882533"/>
    <w:rsid w:val="008E7345"/>
    <w:rsid w:val="008F6425"/>
    <w:rsid w:val="00933E33"/>
    <w:rsid w:val="00945155"/>
    <w:rsid w:val="009A3370"/>
    <w:rsid w:val="009B0879"/>
    <w:rsid w:val="00AA77D3"/>
    <w:rsid w:val="00B24713"/>
    <w:rsid w:val="00B956E3"/>
    <w:rsid w:val="00BA4F90"/>
    <w:rsid w:val="00BB3CFC"/>
    <w:rsid w:val="00D50D11"/>
    <w:rsid w:val="00DB1972"/>
    <w:rsid w:val="00E47A94"/>
    <w:rsid w:val="00EA35BC"/>
    <w:rsid w:val="00F97C34"/>
    <w:rsid w:val="00FA6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3"/>
    <w:pPr>
      <w:spacing w:after="0" w:line="240" w:lineRule="auto"/>
    </w:pPr>
    <w:rPr>
      <w:rFonts w:ascii="Arial" w:eastAsia="Times New Roma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Knowsley MBC</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jewelllstalb</dc:creator>
  <cp:lastModifiedBy>jewelllstalb</cp:lastModifiedBy>
  <cp:revision>2</cp:revision>
  <cp:lastPrinted>2016-09-26T08:47:00Z</cp:lastPrinted>
  <dcterms:created xsi:type="dcterms:W3CDTF">2018-09-24T13:53:00Z</dcterms:created>
  <dcterms:modified xsi:type="dcterms:W3CDTF">2018-09-24T13:53:00Z</dcterms:modified>
</cp:coreProperties>
</file>